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CA6F6" w14:textId="77777777" w:rsidR="00F30B93" w:rsidRPr="00643018" w:rsidRDefault="00F30B93" w:rsidP="00F30B93">
      <w:pPr>
        <w:spacing w:after="0" w:line="240" w:lineRule="auto"/>
        <w:ind w:left="5879"/>
        <w:jc w:val="center"/>
        <w:rPr>
          <w:rFonts w:ascii="Times New Roman" w:hAnsi="Times New Roman" w:cs="Times New Roman"/>
          <w:lang w:val="uz-Cyrl-UZ"/>
        </w:rPr>
      </w:pPr>
      <w:r w:rsidRPr="00643018">
        <w:rPr>
          <w:rFonts w:ascii="Times New Roman" w:hAnsi="Times New Roman" w:cs="Times New Roman"/>
          <w:lang w:val="uz-Cyrl-UZ"/>
        </w:rPr>
        <w:t>Референдум ўтказувчи комиссиялар аъзоларининг малакасини оширишни ташкил этиш Концепциясига</w:t>
      </w:r>
    </w:p>
    <w:p w14:paraId="20CE1D8F" w14:textId="77777777" w:rsidR="00F30B93" w:rsidRPr="00643018" w:rsidRDefault="00F30B93" w:rsidP="00F30B93">
      <w:pPr>
        <w:spacing w:after="0" w:line="240" w:lineRule="auto"/>
        <w:ind w:left="5879"/>
        <w:jc w:val="center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2</w:t>
      </w:r>
      <w:r w:rsidRPr="00643018">
        <w:rPr>
          <w:rFonts w:ascii="Times New Roman" w:hAnsi="Times New Roman" w:cs="Times New Roman"/>
          <w:lang w:val="uz-Cyrl-UZ"/>
        </w:rPr>
        <w:t>-илова</w:t>
      </w:r>
    </w:p>
    <w:p w14:paraId="1E50C9E6" w14:textId="77777777" w:rsidR="00F30B93" w:rsidRDefault="00F30B93" w:rsidP="00F30B9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z-Cyrl-UZ"/>
        </w:rPr>
      </w:pPr>
    </w:p>
    <w:p w14:paraId="1C5E32F5" w14:textId="77777777" w:rsidR="00F30B93" w:rsidRPr="00AA4B60" w:rsidRDefault="00F30B93" w:rsidP="00F30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A4B6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Семинар-тренингларни ташкил этиш ва ўтказилишини мувофиқлаштириш бўйича туман (шаҳар) штабларининг </w:t>
      </w:r>
    </w:p>
    <w:p w14:paraId="64D58F88" w14:textId="77777777" w:rsidR="00F30B93" w:rsidRPr="00AA4B60" w:rsidRDefault="00F30B93" w:rsidP="00F30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A4B60">
        <w:rPr>
          <w:rFonts w:ascii="Times New Roman" w:hAnsi="Times New Roman" w:cs="Times New Roman"/>
          <w:b/>
          <w:sz w:val="28"/>
          <w:szCs w:val="28"/>
          <w:lang w:val="uz-Cyrl-UZ"/>
        </w:rPr>
        <w:t>АСОСИЙ ВАЗИФАЛАРИ</w:t>
      </w:r>
    </w:p>
    <w:p w14:paraId="6FF04CE3" w14:textId="77777777" w:rsidR="00F30B93" w:rsidRPr="00816B1C" w:rsidRDefault="00F30B93" w:rsidP="00F30B93">
      <w:pPr>
        <w:spacing w:after="100" w:line="240" w:lineRule="auto"/>
        <w:ind w:firstLine="709"/>
        <w:jc w:val="both"/>
        <w:rPr>
          <w:rFonts w:ascii="Times New Roman" w:hAnsi="Times New Roman" w:cs="Times New Roman"/>
          <w:color w:val="C00000"/>
          <w:sz w:val="16"/>
          <w:szCs w:val="16"/>
          <w:lang w:val="uz-Cyrl-UZ"/>
        </w:rPr>
      </w:pPr>
    </w:p>
    <w:p w14:paraId="70C2A3A9" w14:textId="77777777" w:rsidR="00F30B93" w:rsidRPr="00816B1C" w:rsidRDefault="00F30B93" w:rsidP="00D6388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16B1C">
        <w:rPr>
          <w:rFonts w:ascii="Times New Roman" w:hAnsi="Times New Roman"/>
          <w:iCs/>
          <w:sz w:val="28"/>
          <w:szCs w:val="28"/>
          <w:lang w:val="uz-Cyrl-UZ"/>
        </w:rPr>
        <w:t xml:space="preserve">Туман (шаҳар)ларда ўтказиладиган </w:t>
      </w:r>
      <w:r w:rsidRPr="00816B1C">
        <w:rPr>
          <w:rFonts w:ascii="Times New Roman" w:hAnsi="Times New Roman" w:cs="Times New Roman"/>
          <w:sz w:val="28"/>
          <w:szCs w:val="28"/>
          <w:lang w:val="uz-Cyrl-UZ"/>
        </w:rPr>
        <w:t>семинар-тренингларни сифатли ўтказиш ҳамда мувофиқлаштириш бўйича туман (шаҳар) штаблари ташкил этилади.</w:t>
      </w:r>
    </w:p>
    <w:p w14:paraId="760D8CB1" w14:textId="1AF1A067" w:rsidR="00F30B93" w:rsidRPr="002D3D40" w:rsidRDefault="00B30960" w:rsidP="00D6388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16B1C">
        <w:rPr>
          <w:rFonts w:ascii="Times New Roman" w:hAnsi="Times New Roman" w:cs="Times New Roman"/>
          <w:sz w:val="28"/>
          <w:szCs w:val="28"/>
          <w:lang w:val="uz-Cyrl-UZ"/>
        </w:rPr>
        <w:t>Туман (шаҳар)</w:t>
      </w:r>
      <w:r w:rsidR="00F30B93" w:rsidRPr="002D3D40">
        <w:rPr>
          <w:rFonts w:ascii="Times New Roman" w:hAnsi="Times New Roman" w:cs="Times New Roman"/>
          <w:sz w:val="28"/>
          <w:szCs w:val="28"/>
          <w:lang w:val="uz-Cyrl-UZ"/>
        </w:rPr>
        <w:t xml:space="preserve"> штаб аъзолари </w:t>
      </w:r>
      <w:r w:rsidR="00F30B93">
        <w:rPr>
          <w:rFonts w:ascii="Times New Roman" w:hAnsi="Times New Roman" w:cs="Times New Roman"/>
          <w:sz w:val="28"/>
          <w:szCs w:val="28"/>
          <w:lang w:val="uz-Cyrl-UZ"/>
        </w:rPr>
        <w:t>ўз ҳудудларидаги семинар-тренинг</w:t>
      </w:r>
      <w:r w:rsidR="00F30B93" w:rsidRPr="002D3D40">
        <w:rPr>
          <w:rFonts w:ascii="Times New Roman" w:hAnsi="Times New Roman" w:cs="Times New Roman"/>
          <w:sz w:val="28"/>
          <w:szCs w:val="28"/>
          <w:lang w:val="uz-Cyrl-UZ"/>
        </w:rPr>
        <w:t>ларни</w:t>
      </w:r>
      <w:r w:rsidR="00F30B93">
        <w:rPr>
          <w:rFonts w:ascii="Times New Roman" w:hAnsi="Times New Roman" w:cs="Times New Roman"/>
          <w:sz w:val="28"/>
          <w:szCs w:val="28"/>
          <w:lang w:val="uz-Cyrl-UZ"/>
        </w:rPr>
        <w:t xml:space="preserve"> сифатли ўтказиш </w:t>
      </w:r>
      <w:r w:rsidR="00F30B93" w:rsidRPr="002D3D40">
        <w:rPr>
          <w:rFonts w:ascii="Times New Roman" w:hAnsi="Times New Roman" w:cs="Times New Roman"/>
          <w:sz w:val="28"/>
          <w:szCs w:val="28"/>
          <w:lang w:val="uz-Cyrl-UZ"/>
        </w:rPr>
        <w:t xml:space="preserve">ва мувофиқлаштиришга, </w:t>
      </w:r>
      <w:r w:rsidR="00F72124">
        <w:rPr>
          <w:rFonts w:ascii="Times New Roman" w:hAnsi="Times New Roman" w:cs="Times New Roman"/>
          <w:sz w:val="28"/>
          <w:szCs w:val="28"/>
          <w:lang w:val="uz-Cyrl-UZ"/>
        </w:rPr>
        <w:t>референдум</w:t>
      </w:r>
      <w:r w:rsidR="00F30B93" w:rsidRPr="002D3D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30B93" w:rsidRPr="003100D6">
        <w:rPr>
          <w:rFonts w:ascii="Times New Roman" w:hAnsi="Times New Roman" w:cs="Times New Roman"/>
          <w:sz w:val="28"/>
          <w:szCs w:val="28"/>
          <w:lang w:val="uz-Cyrl-UZ"/>
        </w:rPr>
        <w:t xml:space="preserve">жараёнларида </w:t>
      </w:r>
      <w:r w:rsidR="00900EA7" w:rsidRPr="00900EA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30B93" w:rsidRPr="002D3D40">
        <w:rPr>
          <w:rFonts w:ascii="Times New Roman" w:hAnsi="Times New Roman" w:cs="Times New Roman"/>
          <w:sz w:val="28"/>
          <w:szCs w:val="28"/>
          <w:lang w:val="uz-Cyrl-UZ"/>
        </w:rPr>
        <w:t xml:space="preserve">қонунчилик талабларига қатъий риоя қилинишига </w:t>
      </w:r>
      <w:r w:rsidR="00F30B93" w:rsidRPr="003100D6">
        <w:rPr>
          <w:rFonts w:ascii="Times New Roman" w:hAnsi="Times New Roman" w:cs="Times New Roman"/>
          <w:sz w:val="28"/>
          <w:szCs w:val="28"/>
          <w:lang w:val="uz-Cyrl-UZ"/>
        </w:rPr>
        <w:t>шахсан масъул</w:t>
      </w:r>
      <w:r w:rsidR="00F30B93" w:rsidRPr="002D3D4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30B93" w:rsidRPr="003100D6">
        <w:rPr>
          <w:rFonts w:ascii="Times New Roman" w:hAnsi="Times New Roman" w:cs="Times New Roman"/>
          <w:sz w:val="28"/>
          <w:szCs w:val="28"/>
          <w:lang w:val="uz-Cyrl-UZ"/>
        </w:rPr>
        <w:t>ҳисобланадилар</w:t>
      </w:r>
      <w:r w:rsidR="00F30B93" w:rsidRPr="002D3D4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0DB5DB6" w14:textId="77777777" w:rsidR="00F30B93" w:rsidRPr="00D225AB" w:rsidRDefault="00F30B93" w:rsidP="00D6388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256B7">
        <w:rPr>
          <w:rFonts w:ascii="Times New Roman" w:hAnsi="Times New Roman" w:cs="Times New Roman"/>
          <w:sz w:val="28"/>
          <w:szCs w:val="28"/>
          <w:lang w:val="uz-Cyrl-UZ"/>
        </w:rPr>
        <w:t xml:space="preserve">Туман (шаҳар) штаби </w:t>
      </w:r>
      <w:r w:rsidR="00EF12E7">
        <w:rPr>
          <w:rFonts w:ascii="Times New Roman" w:hAnsi="Times New Roman" w:cs="Times New Roman"/>
          <w:sz w:val="28"/>
          <w:szCs w:val="28"/>
          <w:lang w:val="uz-Cyrl-UZ"/>
        </w:rPr>
        <w:t>референдум</w:t>
      </w:r>
      <w:r w:rsidRPr="00F256B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3100D6">
        <w:rPr>
          <w:rFonts w:ascii="Times New Roman" w:hAnsi="Times New Roman" w:cs="Times New Roman"/>
          <w:sz w:val="28"/>
          <w:szCs w:val="28"/>
          <w:lang w:val="uz-Cyrl-UZ"/>
        </w:rPr>
        <w:t>жараёни</w:t>
      </w:r>
      <w:r w:rsidRPr="00F256B7"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иштирокчиларини ўқитиш бўйича ишларни ташкил </w:t>
      </w:r>
      <w:r w:rsidRPr="00D225AB">
        <w:rPr>
          <w:rFonts w:ascii="Times New Roman" w:hAnsi="Times New Roman" w:cs="Times New Roman"/>
          <w:sz w:val="28"/>
          <w:szCs w:val="28"/>
          <w:lang w:val="uz-Cyrl-UZ"/>
        </w:rPr>
        <w:t>этишни таъминлаб, унинг зиммасига қуйидаги вазифалар юклатилади:</w:t>
      </w:r>
    </w:p>
    <w:p w14:paraId="6FA8163E" w14:textId="77777777" w:rsidR="00D6388B" w:rsidRPr="00D6388B" w:rsidRDefault="00D6388B" w:rsidP="00D6388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t>ўз ҳудудларида семинар-тренингларни ташкил этиш ва сифатли ўтказилишини мувофиқлаштириш;</w:t>
      </w:r>
    </w:p>
    <w:p w14:paraId="1E6A32B3" w14:textId="77777777" w:rsidR="00D6388B" w:rsidRPr="00D6388B" w:rsidRDefault="00D6388B" w:rsidP="00D6388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t>ўз ҳудудларида тингловчилар сонидан келиб чиқиб (биттадан учтагача) семинар-тренинг машғулотлари ўтказиладиган биноларни танлаш ва уларни Концепцияда белгиланган тартибда жиҳозлаш;</w:t>
      </w:r>
    </w:p>
    <w:p w14:paraId="6B27BF56" w14:textId="77777777" w:rsidR="00D6388B" w:rsidRPr="00D6388B" w:rsidRDefault="00D6388B" w:rsidP="00D6388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t>ўз ҳудудларида ташкил этилаётган семинар-тренинглар ҳудудий штаб томонидан тасдиқланган режа-жадвалда белгиланган муддатларда юқори савияда ташкил этилиши ва ўтказилишини таъминлаш;</w:t>
      </w:r>
    </w:p>
    <w:p w14:paraId="6EE43CED" w14:textId="0B537B30" w:rsidR="00D6388B" w:rsidRPr="00D6388B" w:rsidRDefault="00D6388B" w:rsidP="00D6388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t xml:space="preserve">семинар-тренинг учун ажратилган хоналарни семинар-тренингларни онлайн мониторинг қилиш учун зарурий қурилмалар билан (онлайн видеокамера, микрофон, </w:t>
      </w:r>
      <w:r w:rsidRPr="003100D6">
        <w:rPr>
          <w:rFonts w:ascii="Times New Roman" w:hAnsi="Times New Roman" w:cs="Times New Roman"/>
          <w:sz w:val="28"/>
          <w:szCs w:val="28"/>
          <w:lang w:val="uz-Cyrl-UZ"/>
        </w:rPr>
        <w:t>тезли</w:t>
      </w:r>
      <w:r w:rsidR="00790BCF" w:rsidRPr="003100D6">
        <w:rPr>
          <w:rFonts w:ascii="Times New Roman" w:hAnsi="Times New Roman" w:cs="Times New Roman"/>
          <w:sz w:val="28"/>
          <w:szCs w:val="28"/>
          <w:lang w:val="uz-Cyrl-UZ"/>
        </w:rPr>
        <w:t>г</w:t>
      </w:r>
      <w:r w:rsidRPr="003100D6">
        <w:rPr>
          <w:rFonts w:ascii="Times New Roman" w:hAnsi="Times New Roman" w:cs="Times New Roman"/>
          <w:sz w:val="28"/>
          <w:szCs w:val="28"/>
          <w:lang w:val="uz-Cyrl-UZ"/>
        </w:rPr>
        <w:t>и ю</w:t>
      </w:r>
      <w:r w:rsidRPr="00D6388B">
        <w:rPr>
          <w:rFonts w:ascii="Times New Roman" w:hAnsi="Times New Roman" w:cs="Times New Roman"/>
          <w:sz w:val="28"/>
          <w:szCs w:val="28"/>
          <w:lang w:val="uz-Cyrl-UZ"/>
        </w:rPr>
        <w:t>қори бўлган интернет) таъминлаш;</w:t>
      </w:r>
    </w:p>
    <w:p w14:paraId="45024583" w14:textId="77777777" w:rsidR="00D6388B" w:rsidRPr="00D6388B" w:rsidRDefault="00D6388B" w:rsidP="00D6388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t>тингловчиларнинг семинар-тренингларда ўз вақтида ва тўлиқ иштирок этишини таъминлаш;</w:t>
      </w:r>
    </w:p>
    <w:p w14:paraId="03317E59" w14:textId="77777777" w:rsidR="00D6388B" w:rsidRPr="00D6388B" w:rsidRDefault="00D6388B" w:rsidP="00D6388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t>семинар-тренинглар сифатини яхшилаш бўйича таклифлар ишлаб чиқиш ва масъулларга етказиш;</w:t>
      </w:r>
    </w:p>
    <w:p w14:paraId="1CC8C1F3" w14:textId="77777777" w:rsidR="00D6388B" w:rsidRPr="00D6388B" w:rsidRDefault="00D6388B" w:rsidP="00D6388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t xml:space="preserve">ўқув жараёнлари учун махсус жиҳозланган хоналарни, шунингдек Интернетга уланган 24 та компьютер жойлашган қўшимча хонани тайёрлаш </w:t>
      </w:r>
      <w:r w:rsidRPr="00D6388B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(семинар-тренинг якуни бўйича тингловчилар он-лайн тест топширишлари учун)</w:t>
      </w:r>
      <w:r w:rsidRPr="00D6388B">
        <w:rPr>
          <w:rFonts w:ascii="Times New Roman" w:hAnsi="Times New Roman" w:cs="Times New Roman"/>
          <w:sz w:val="28"/>
          <w:szCs w:val="28"/>
          <w:lang w:val="uz-Cyrl-UZ"/>
        </w:rPr>
        <w:t>;</w:t>
      </w:r>
    </w:p>
    <w:p w14:paraId="5CC541CC" w14:textId="77777777" w:rsidR="00D6388B" w:rsidRPr="00D6388B" w:rsidRDefault="00D6388B" w:rsidP="00D6388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ҳудудий тренерлар томонидан семинар-тренинглар якуни бўйича тингловчиларни тест синовларидан ўтказиш ва натижаларини таҳлил қилишда иштирок этиш;</w:t>
      </w:r>
    </w:p>
    <w:p w14:paraId="167A1AA2" w14:textId="77777777" w:rsidR="00D6388B" w:rsidRPr="00D6388B" w:rsidRDefault="00D6388B" w:rsidP="00D6388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t>дарс машғулотларида йўл қўйилган камчиликларни кейинги дарс машғулотларида қайтармаслик чораларини кўриш;</w:t>
      </w:r>
    </w:p>
    <w:p w14:paraId="581866C0" w14:textId="655C856D" w:rsidR="00D6388B" w:rsidRPr="006E1AE0" w:rsidRDefault="00D6388B" w:rsidP="00D6388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388B">
        <w:rPr>
          <w:rFonts w:ascii="Times New Roman" w:hAnsi="Times New Roman" w:cs="Times New Roman"/>
          <w:sz w:val="28"/>
          <w:szCs w:val="28"/>
          <w:lang w:val="uz-Cyrl-UZ"/>
        </w:rPr>
        <w:t xml:space="preserve">семинар-тренингларнинг сифатли ва белгиланган режа-жадвал асосида бажарилиши юзасидан маълумот тайёрлаш </w:t>
      </w:r>
      <w:r w:rsidRPr="006E1AE0">
        <w:rPr>
          <w:rFonts w:ascii="Times New Roman" w:hAnsi="Times New Roman" w:cs="Times New Roman"/>
          <w:sz w:val="28"/>
          <w:szCs w:val="28"/>
          <w:lang w:val="uz-Cyrl-UZ"/>
        </w:rPr>
        <w:t>ва кунлик тайёрланган маълумотларни ҳудудий штабга тақдим этиб бориш.</w:t>
      </w:r>
    </w:p>
    <w:p w14:paraId="3CE98646" w14:textId="77777777" w:rsidR="00D6388B" w:rsidRPr="00F30B93" w:rsidRDefault="00D6388B" w:rsidP="00D6388B">
      <w:pPr>
        <w:pStyle w:val="a3"/>
        <w:tabs>
          <w:tab w:val="left" w:pos="0"/>
          <w:tab w:val="left" w:pos="1134"/>
        </w:tabs>
        <w:spacing w:after="0" w:line="288" w:lineRule="auto"/>
        <w:ind w:left="0" w:firstLine="720"/>
        <w:jc w:val="both"/>
        <w:rPr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Эҳтиёж ва заруратга қараб туман (шаҳар) штаблари зиммасига бошқа вазифалар ҳам юклатилиши мумкин.</w:t>
      </w:r>
    </w:p>
    <w:sectPr w:rsidR="00D6388B" w:rsidRPr="00F30B93" w:rsidSect="00A90A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93"/>
    <w:rsid w:val="002B0D5F"/>
    <w:rsid w:val="003100D6"/>
    <w:rsid w:val="003F747F"/>
    <w:rsid w:val="006E1AE0"/>
    <w:rsid w:val="00790BCF"/>
    <w:rsid w:val="00900EA7"/>
    <w:rsid w:val="00AA4B60"/>
    <w:rsid w:val="00B30960"/>
    <w:rsid w:val="00D6388B"/>
    <w:rsid w:val="00EF12E7"/>
    <w:rsid w:val="00F30B93"/>
    <w:rsid w:val="00F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8C6A"/>
  <w15:chartTrackingRefBased/>
  <w15:docId w15:val="{5A7E747A-6F77-4572-8AF6-153F2829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Халмухаммед А. Палуаниязов</dc:creator>
  <cp:keywords/>
  <dc:description/>
  <cp:lastModifiedBy>Пользователь</cp:lastModifiedBy>
  <cp:revision>11</cp:revision>
  <dcterms:created xsi:type="dcterms:W3CDTF">2022-06-21T06:40:00Z</dcterms:created>
  <dcterms:modified xsi:type="dcterms:W3CDTF">2022-06-29T07:19:00Z</dcterms:modified>
</cp:coreProperties>
</file>