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55613" w14:textId="77777777" w:rsidR="006D6BAC" w:rsidRPr="007C7832" w:rsidRDefault="006D6BAC" w:rsidP="006D6BAC">
      <w:pPr>
        <w:tabs>
          <w:tab w:val="left" w:pos="1134"/>
        </w:tabs>
        <w:ind w:left="5664" w:firstLine="6"/>
        <w:jc w:val="center"/>
        <w:rPr>
          <w:rFonts w:eastAsia="Calibri"/>
          <w:lang w:val="uz-Cyrl-UZ"/>
        </w:rPr>
      </w:pPr>
      <w:r w:rsidRPr="007C7832">
        <w:rPr>
          <w:rFonts w:eastAsia="Calibri"/>
          <w:lang w:val="uz-Cyrl-UZ"/>
        </w:rPr>
        <w:t xml:space="preserve">Ўзбекистон Республикаси </w:t>
      </w:r>
    </w:p>
    <w:p w14:paraId="0F13F278" w14:textId="77777777" w:rsidR="006D6BAC" w:rsidRPr="007C7832" w:rsidRDefault="006D6BAC" w:rsidP="006D6BAC">
      <w:pPr>
        <w:tabs>
          <w:tab w:val="left" w:pos="1134"/>
        </w:tabs>
        <w:ind w:left="5664" w:firstLine="6"/>
        <w:jc w:val="center"/>
        <w:rPr>
          <w:rFonts w:eastAsia="Calibri"/>
          <w:lang w:val="uz-Cyrl-UZ"/>
        </w:rPr>
      </w:pPr>
      <w:r w:rsidRPr="007C7832">
        <w:rPr>
          <w:rFonts w:eastAsia="Calibri"/>
          <w:lang w:val="uz-Cyrl-UZ"/>
        </w:rPr>
        <w:t>Марказий сайлов комиссиясининг 2022 йил 1</w:t>
      </w:r>
      <w:r>
        <w:rPr>
          <w:rFonts w:eastAsia="Calibri"/>
          <w:lang w:val="uz-Cyrl-UZ"/>
        </w:rPr>
        <w:t>3</w:t>
      </w:r>
      <w:r w:rsidRPr="007C7832">
        <w:rPr>
          <w:rFonts w:eastAsia="Calibri"/>
          <w:lang w:val="uz-Cyrl-UZ"/>
        </w:rPr>
        <w:t xml:space="preserve"> </w:t>
      </w:r>
      <w:r>
        <w:rPr>
          <w:rFonts w:eastAsia="Calibri"/>
          <w:lang w:val="uz-Cyrl-UZ"/>
        </w:rPr>
        <w:t>июлдаги</w:t>
      </w:r>
      <w:r w:rsidRPr="007C7832">
        <w:rPr>
          <w:rFonts w:eastAsia="Calibri"/>
          <w:lang w:val="uz-Cyrl-UZ"/>
        </w:rPr>
        <w:t xml:space="preserve"> </w:t>
      </w:r>
    </w:p>
    <w:p w14:paraId="0B4997B9" w14:textId="68A2998D" w:rsidR="006D6BAC" w:rsidRPr="007C7832" w:rsidRDefault="006D6BAC" w:rsidP="006D6BAC">
      <w:pPr>
        <w:tabs>
          <w:tab w:val="left" w:pos="1134"/>
        </w:tabs>
        <w:ind w:left="5664" w:firstLine="6"/>
        <w:jc w:val="center"/>
        <w:rPr>
          <w:rFonts w:eastAsia="Calibri"/>
          <w:lang w:val="uz-Cyrl-UZ"/>
        </w:rPr>
      </w:pPr>
      <w:r>
        <w:rPr>
          <w:rFonts w:eastAsia="Calibri"/>
          <w:lang w:val="uz-Cyrl-UZ"/>
        </w:rPr>
        <w:t>117</w:t>
      </w:r>
      <w:r w:rsidR="00E00415">
        <w:rPr>
          <w:rFonts w:eastAsia="Calibri"/>
          <w:lang w:val="uz-Cyrl-UZ"/>
        </w:rPr>
        <w:t>6</w:t>
      </w:r>
      <w:r w:rsidRPr="007C7832">
        <w:rPr>
          <w:rFonts w:eastAsia="Calibri"/>
          <w:lang w:val="uz-Cyrl-UZ"/>
        </w:rPr>
        <w:t>-сон қарорига илова</w:t>
      </w:r>
    </w:p>
    <w:p w14:paraId="4BBCD72A" w14:textId="77777777" w:rsidR="00D46B98" w:rsidRPr="00E90981" w:rsidRDefault="00D46B98" w:rsidP="00D46B98">
      <w:pPr>
        <w:jc w:val="center"/>
        <w:rPr>
          <w:b/>
          <w:bCs/>
          <w:sz w:val="28"/>
          <w:szCs w:val="28"/>
          <w:lang w:val="uz-Cyrl-UZ"/>
        </w:rPr>
      </w:pPr>
    </w:p>
    <w:p w14:paraId="1363322E" w14:textId="23665F0C" w:rsidR="00D46B98" w:rsidRDefault="00D46B98" w:rsidP="00D46B98">
      <w:pPr>
        <w:jc w:val="center"/>
        <w:rPr>
          <w:b/>
          <w:bCs/>
          <w:sz w:val="28"/>
          <w:szCs w:val="28"/>
          <w:lang w:val="uz-Cyrl-UZ"/>
        </w:rPr>
      </w:pPr>
      <w:r w:rsidRPr="00E90981">
        <w:rPr>
          <w:b/>
          <w:bCs/>
          <w:sz w:val="28"/>
          <w:szCs w:val="28"/>
          <w:lang w:val="uz-Cyrl-UZ"/>
        </w:rPr>
        <w:t xml:space="preserve">Ўзбекистон Республикаси Марказий сайлов комиссиясининг </w:t>
      </w:r>
      <w:r w:rsidRPr="00E90981">
        <w:rPr>
          <w:b/>
          <w:bCs/>
          <w:sz w:val="28"/>
          <w:szCs w:val="28"/>
          <w:lang w:val="uz-Cyrl-UZ"/>
        </w:rPr>
        <w:br/>
        <w:t xml:space="preserve">2022 йил </w:t>
      </w:r>
      <w:r>
        <w:rPr>
          <w:b/>
          <w:bCs/>
          <w:sz w:val="28"/>
          <w:szCs w:val="28"/>
          <w:lang w:val="uz-Cyrl-UZ"/>
        </w:rPr>
        <w:t xml:space="preserve">иккинчи </w:t>
      </w:r>
      <w:r w:rsidRPr="00E90981">
        <w:rPr>
          <w:b/>
          <w:bCs/>
          <w:sz w:val="28"/>
          <w:szCs w:val="28"/>
          <w:lang w:val="uz-Cyrl-UZ"/>
        </w:rPr>
        <w:t>ярим йиллик</w:t>
      </w:r>
      <w:r>
        <w:rPr>
          <w:b/>
          <w:bCs/>
          <w:sz w:val="28"/>
          <w:szCs w:val="28"/>
          <w:lang w:val="uz-Cyrl-UZ"/>
        </w:rPr>
        <w:t xml:space="preserve">ка мўлжалланган </w:t>
      </w:r>
    </w:p>
    <w:p w14:paraId="5F88C8B4" w14:textId="77777777" w:rsidR="00D46B98" w:rsidRPr="00E90981" w:rsidRDefault="00D46B98" w:rsidP="00D46B98">
      <w:pPr>
        <w:jc w:val="center"/>
        <w:rPr>
          <w:b/>
          <w:bCs/>
          <w:sz w:val="28"/>
          <w:szCs w:val="28"/>
          <w:lang w:val="uz-Cyrl-UZ"/>
        </w:rPr>
      </w:pPr>
      <w:r>
        <w:rPr>
          <w:b/>
          <w:bCs/>
          <w:sz w:val="28"/>
          <w:szCs w:val="28"/>
          <w:lang w:val="uz-Cyrl-UZ"/>
        </w:rPr>
        <w:t xml:space="preserve">ИШ </w:t>
      </w:r>
      <w:r w:rsidRPr="00E90981">
        <w:rPr>
          <w:b/>
          <w:bCs/>
          <w:sz w:val="28"/>
          <w:szCs w:val="28"/>
          <w:lang w:val="uz-Cyrl-UZ"/>
        </w:rPr>
        <w:t>РЕЖАСИ</w:t>
      </w:r>
    </w:p>
    <w:p w14:paraId="1D8891DC" w14:textId="77777777" w:rsidR="00D46B98" w:rsidRDefault="00D46B98" w:rsidP="00D46B98">
      <w:pPr>
        <w:spacing w:line="276" w:lineRule="auto"/>
        <w:jc w:val="center"/>
        <w:rPr>
          <w:b/>
          <w:bCs/>
          <w:sz w:val="28"/>
          <w:szCs w:val="28"/>
          <w:lang w:val="uz-Cyrl-UZ"/>
        </w:rPr>
      </w:pPr>
    </w:p>
    <w:p w14:paraId="780DC82D" w14:textId="77777777" w:rsidR="00D46B98" w:rsidRPr="00E90981" w:rsidRDefault="00D46B98" w:rsidP="00D46B98">
      <w:pPr>
        <w:spacing w:line="276" w:lineRule="auto"/>
        <w:jc w:val="center"/>
        <w:rPr>
          <w:b/>
          <w:bCs/>
          <w:sz w:val="28"/>
          <w:szCs w:val="28"/>
          <w:lang w:val="uz-Cyrl-UZ"/>
        </w:rPr>
      </w:pPr>
      <w:r w:rsidRPr="00E90981">
        <w:rPr>
          <w:b/>
          <w:bCs/>
          <w:sz w:val="28"/>
          <w:szCs w:val="28"/>
          <w:lang w:val="uz-Cyrl-UZ"/>
        </w:rPr>
        <w:t xml:space="preserve">I. </w:t>
      </w:r>
      <w:bookmarkStart w:id="0" w:name="_Hlk91170620"/>
      <w:r w:rsidRPr="00E90981">
        <w:rPr>
          <w:b/>
          <w:bCs/>
          <w:sz w:val="28"/>
          <w:szCs w:val="28"/>
          <w:lang w:val="uz-Cyrl-UZ"/>
        </w:rPr>
        <w:t>Марказий сайлов комисиясининг 2022 йилдаги уст</w:t>
      </w:r>
      <w:r>
        <w:rPr>
          <w:b/>
          <w:bCs/>
          <w:sz w:val="28"/>
          <w:szCs w:val="28"/>
          <w:lang w:val="uz-Cyrl-UZ"/>
        </w:rPr>
        <w:t>у</w:t>
      </w:r>
      <w:r w:rsidRPr="00E90981">
        <w:rPr>
          <w:b/>
          <w:bCs/>
          <w:sz w:val="28"/>
          <w:szCs w:val="28"/>
          <w:lang w:val="uz-Cyrl-UZ"/>
        </w:rPr>
        <w:t>вор вазифалари</w:t>
      </w:r>
      <w:bookmarkEnd w:id="0"/>
    </w:p>
    <w:p w14:paraId="5E00A83F" w14:textId="77777777" w:rsidR="00835C6E" w:rsidRDefault="00835C6E" w:rsidP="006D6BAC">
      <w:pPr>
        <w:spacing w:line="276" w:lineRule="auto"/>
        <w:ind w:firstLine="709"/>
        <w:jc w:val="both"/>
        <w:rPr>
          <w:sz w:val="28"/>
          <w:szCs w:val="28"/>
          <w:lang w:val="uz-Cyrl-UZ"/>
        </w:rPr>
      </w:pPr>
      <w:bookmarkStart w:id="1" w:name="_Hlk91170606"/>
    </w:p>
    <w:p w14:paraId="577555E9" w14:textId="196FA451" w:rsidR="00D46B98" w:rsidRPr="00D46B98" w:rsidRDefault="006D6BAC" w:rsidP="006D6BAC">
      <w:pPr>
        <w:spacing w:line="276" w:lineRule="auto"/>
        <w:ind w:firstLine="709"/>
        <w:jc w:val="both"/>
        <w:rPr>
          <w:sz w:val="28"/>
          <w:szCs w:val="28"/>
          <w:lang w:val="uz-Cyrl-UZ"/>
        </w:rPr>
      </w:pPr>
      <w:r>
        <w:rPr>
          <w:sz w:val="28"/>
          <w:szCs w:val="28"/>
          <w:lang w:val="uz-Cyrl-UZ"/>
        </w:rPr>
        <w:t>1. </w:t>
      </w:r>
      <w:r w:rsidR="00257441">
        <w:rPr>
          <w:sz w:val="28"/>
          <w:szCs w:val="28"/>
          <w:lang w:val="uz-Cyrl-UZ"/>
        </w:rPr>
        <w:t>Ўзбекистон Республикаси р</w:t>
      </w:r>
      <w:r w:rsidR="00D46B98">
        <w:rPr>
          <w:sz w:val="28"/>
          <w:szCs w:val="28"/>
          <w:lang w:val="uz-Cyrl-UZ"/>
        </w:rPr>
        <w:t>еферендумига тайёргарлик кўриш, уни юқори савияда такил этиш ва ўтказиш.</w:t>
      </w:r>
      <w:r w:rsidR="00D46B98" w:rsidRPr="00D46B98">
        <w:rPr>
          <w:sz w:val="28"/>
          <w:szCs w:val="28"/>
          <w:lang w:val="uz-Cyrl-UZ"/>
        </w:rPr>
        <w:t> </w:t>
      </w:r>
    </w:p>
    <w:p w14:paraId="04F3B875" w14:textId="06A35E40" w:rsidR="00D46B98" w:rsidRPr="00E90981" w:rsidRDefault="006D6BAC" w:rsidP="006D6BAC">
      <w:pPr>
        <w:spacing w:before="80" w:after="120" w:line="276" w:lineRule="auto"/>
        <w:ind w:firstLine="709"/>
        <w:jc w:val="both"/>
        <w:rPr>
          <w:b/>
          <w:bCs/>
          <w:sz w:val="28"/>
          <w:szCs w:val="28"/>
          <w:lang w:val="uz-Cyrl-UZ"/>
        </w:rPr>
      </w:pPr>
      <w:r>
        <w:rPr>
          <w:sz w:val="28"/>
          <w:szCs w:val="28"/>
          <w:lang w:val="uz-Cyrl-UZ"/>
        </w:rPr>
        <w:t>2. </w:t>
      </w:r>
      <w:r w:rsidR="00D46B98" w:rsidRPr="00E90981">
        <w:rPr>
          <w:sz w:val="28"/>
          <w:szCs w:val="28"/>
          <w:lang w:val="uz-Cyrl-UZ"/>
        </w:rPr>
        <w:t xml:space="preserve">Умумэътироф этилган халқаро сайлов стандартлари, халқаро кузатувчилар тавсиялари ва ҳуқуқни қўллаш амалиёти таҳлиллари асосида сайлов </w:t>
      </w:r>
      <w:r w:rsidR="00D46B98">
        <w:rPr>
          <w:sz w:val="28"/>
          <w:szCs w:val="28"/>
          <w:lang w:val="uz-Cyrl-UZ"/>
        </w:rPr>
        <w:t xml:space="preserve">ва референдумга оид </w:t>
      </w:r>
      <w:r w:rsidR="00D46B98" w:rsidRPr="00E90981">
        <w:rPr>
          <w:sz w:val="28"/>
          <w:szCs w:val="28"/>
          <w:lang w:val="uz-Cyrl-UZ"/>
        </w:rPr>
        <w:t>қонунчили</w:t>
      </w:r>
      <w:r w:rsidR="00D46B98">
        <w:rPr>
          <w:sz w:val="28"/>
          <w:szCs w:val="28"/>
          <w:lang w:val="uz-Cyrl-UZ"/>
        </w:rPr>
        <w:t>кни ҳамда</w:t>
      </w:r>
      <w:r w:rsidR="00D46B98" w:rsidRPr="00E90981">
        <w:rPr>
          <w:sz w:val="28"/>
          <w:szCs w:val="28"/>
          <w:lang w:val="uz-Cyrl-UZ"/>
        </w:rPr>
        <w:t xml:space="preserve"> амалиётини такомиллаштириш.</w:t>
      </w:r>
    </w:p>
    <w:p w14:paraId="14F80C1D" w14:textId="3932DCD5" w:rsidR="00D46B98" w:rsidRPr="00E90981" w:rsidRDefault="00D46B98" w:rsidP="00835C6E">
      <w:pPr>
        <w:spacing w:after="120" w:line="276" w:lineRule="auto"/>
        <w:ind w:firstLine="709"/>
        <w:jc w:val="both"/>
        <w:rPr>
          <w:sz w:val="28"/>
          <w:szCs w:val="28"/>
          <w:lang w:val="uz-Cyrl-UZ"/>
        </w:rPr>
      </w:pPr>
      <w:r>
        <w:rPr>
          <w:sz w:val="28"/>
          <w:szCs w:val="28"/>
          <w:lang w:val="uz-Cyrl-UZ"/>
        </w:rPr>
        <w:t>3</w:t>
      </w:r>
      <w:r w:rsidRPr="00E90981">
        <w:rPr>
          <w:sz w:val="28"/>
          <w:szCs w:val="28"/>
          <w:lang w:val="uz-Cyrl-UZ"/>
        </w:rPr>
        <w:t>. Сайловлар</w:t>
      </w:r>
      <w:r>
        <w:rPr>
          <w:sz w:val="28"/>
          <w:szCs w:val="28"/>
          <w:lang w:val="uz-Cyrl-UZ"/>
        </w:rPr>
        <w:t xml:space="preserve"> ва референдум</w:t>
      </w:r>
      <w:r w:rsidRPr="00E90981">
        <w:rPr>
          <w:sz w:val="28"/>
          <w:szCs w:val="28"/>
          <w:lang w:val="uz-Cyrl-UZ"/>
        </w:rPr>
        <w:t>ни ташкил эт</w:t>
      </w:r>
      <w:r>
        <w:rPr>
          <w:sz w:val="28"/>
          <w:szCs w:val="28"/>
          <w:lang w:val="uz-Cyrl-UZ"/>
        </w:rPr>
        <w:t>и</w:t>
      </w:r>
      <w:r w:rsidRPr="00E90981">
        <w:rPr>
          <w:sz w:val="28"/>
          <w:szCs w:val="28"/>
          <w:lang w:val="uz-Cyrl-UZ"/>
        </w:rPr>
        <w:t>ш ва ўтказиш масала</w:t>
      </w:r>
      <w:r>
        <w:rPr>
          <w:sz w:val="28"/>
          <w:szCs w:val="28"/>
          <w:lang w:val="uz-Cyrl-UZ"/>
        </w:rPr>
        <w:t>ла</w:t>
      </w:r>
      <w:r w:rsidRPr="00E90981">
        <w:rPr>
          <w:sz w:val="28"/>
          <w:szCs w:val="28"/>
          <w:lang w:val="uz-Cyrl-UZ"/>
        </w:rPr>
        <w:t>рида халқаро ҳамкорликни ривожлантириш, хорижий давлатлар тажрибасини ва халқаро амалиётни ўрганиш, халқаро ташкилотлар ва хорижий давлатлар сайлов органлари билан ҳамкорлик доирасини кенгайтириш.</w:t>
      </w:r>
    </w:p>
    <w:p w14:paraId="0AF58370" w14:textId="368A5EB1" w:rsidR="00D46B98" w:rsidRPr="00E90981" w:rsidRDefault="00D46B98" w:rsidP="00835C6E">
      <w:pPr>
        <w:spacing w:after="120" w:line="276" w:lineRule="auto"/>
        <w:ind w:firstLine="709"/>
        <w:jc w:val="both"/>
        <w:rPr>
          <w:sz w:val="28"/>
          <w:szCs w:val="28"/>
          <w:lang w:val="uz-Cyrl-UZ"/>
        </w:rPr>
      </w:pPr>
      <w:r>
        <w:rPr>
          <w:sz w:val="28"/>
          <w:szCs w:val="28"/>
          <w:lang w:val="uz-Cyrl-UZ"/>
        </w:rPr>
        <w:t>4</w:t>
      </w:r>
      <w:r w:rsidRPr="00E90981">
        <w:rPr>
          <w:sz w:val="28"/>
          <w:szCs w:val="28"/>
          <w:lang w:val="uz-Cyrl-UZ"/>
        </w:rPr>
        <w:t>. Сайлов</w:t>
      </w:r>
      <w:r>
        <w:rPr>
          <w:sz w:val="28"/>
          <w:szCs w:val="28"/>
          <w:lang w:val="uz-Cyrl-UZ"/>
        </w:rPr>
        <w:t xml:space="preserve"> ва референдум</w:t>
      </w:r>
      <w:r w:rsidRPr="00E90981">
        <w:rPr>
          <w:sz w:val="28"/>
          <w:szCs w:val="28"/>
          <w:lang w:val="uz-Cyrl-UZ"/>
        </w:rPr>
        <w:t xml:space="preserve"> ташкилотчиларини тайёрлаш ва уларнинг малакасини ошириш тизимини такомиллаштириш.</w:t>
      </w:r>
    </w:p>
    <w:p w14:paraId="07C01D6F" w14:textId="6C87664D" w:rsidR="00D46B98" w:rsidRPr="00E90981" w:rsidRDefault="00D46B98" w:rsidP="00835C6E">
      <w:pPr>
        <w:spacing w:after="120" w:line="276" w:lineRule="auto"/>
        <w:ind w:firstLine="709"/>
        <w:jc w:val="both"/>
        <w:rPr>
          <w:sz w:val="28"/>
          <w:szCs w:val="28"/>
          <w:lang w:val="uz-Cyrl-UZ"/>
        </w:rPr>
      </w:pPr>
      <w:r>
        <w:rPr>
          <w:sz w:val="28"/>
          <w:szCs w:val="28"/>
          <w:lang w:val="uz-Cyrl-UZ"/>
        </w:rPr>
        <w:t>5</w:t>
      </w:r>
      <w:r w:rsidRPr="00E90981">
        <w:rPr>
          <w:sz w:val="28"/>
          <w:szCs w:val="28"/>
          <w:lang w:val="uz-Cyrl-UZ"/>
        </w:rPr>
        <w:t xml:space="preserve">. Сайлов </w:t>
      </w:r>
      <w:r>
        <w:rPr>
          <w:sz w:val="28"/>
          <w:szCs w:val="28"/>
          <w:lang w:val="uz-Cyrl-UZ"/>
        </w:rPr>
        <w:t xml:space="preserve">ва референдум </w:t>
      </w:r>
      <w:r w:rsidRPr="00E90981">
        <w:rPr>
          <w:sz w:val="28"/>
          <w:szCs w:val="28"/>
          <w:lang w:val="uz-Cyrl-UZ"/>
        </w:rPr>
        <w:t xml:space="preserve">жараёнларига </w:t>
      </w:r>
      <w:r w:rsidRPr="00034F97">
        <w:rPr>
          <w:sz w:val="28"/>
          <w:szCs w:val="28"/>
          <w:lang w:val="uz-Cyrl-UZ"/>
        </w:rPr>
        <w:t>замонавий</w:t>
      </w:r>
      <w:r>
        <w:rPr>
          <w:sz w:val="28"/>
          <w:szCs w:val="28"/>
          <w:lang w:val="uz-Cyrl-UZ"/>
        </w:rPr>
        <w:t xml:space="preserve"> </w:t>
      </w:r>
      <w:r w:rsidRPr="00E90981">
        <w:rPr>
          <w:sz w:val="28"/>
          <w:szCs w:val="28"/>
          <w:lang w:val="uz-Cyrl-UZ"/>
        </w:rPr>
        <w:t>ахборот-коммуникация технологияларини янада кенг жорий қилиш.</w:t>
      </w:r>
    </w:p>
    <w:p w14:paraId="7035D236" w14:textId="59F4F7AF" w:rsidR="00D46B98" w:rsidRPr="00E90981" w:rsidRDefault="00D46B98" w:rsidP="00835C6E">
      <w:pPr>
        <w:spacing w:after="120" w:line="276" w:lineRule="auto"/>
        <w:ind w:firstLine="709"/>
        <w:jc w:val="both"/>
        <w:rPr>
          <w:sz w:val="28"/>
          <w:szCs w:val="28"/>
          <w:lang w:val="uz-Cyrl-UZ"/>
        </w:rPr>
      </w:pPr>
      <w:r>
        <w:rPr>
          <w:sz w:val="28"/>
          <w:szCs w:val="28"/>
          <w:lang w:val="uz-Cyrl-UZ"/>
        </w:rPr>
        <w:t>6</w:t>
      </w:r>
      <w:r w:rsidRPr="00E90981">
        <w:rPr>
          <w:sz w:val="28"/>
          <w:szCs w:val="28"/>
          <w:lang w:val="uz-Cyrl-UZ"/>
        </w:rPr>
        <w:t>. Марказий сайлов комиссияси фаолияти самарадорлигини ошириш, Котибияти тузилмаси ва фаолиятини такомиллаштириш.</w:t>
      </w:r>
    </w:p>
    <w:p w14:paraId="5BCE45DF" w14:textId="17E50D9A" w:rsidR="00D46B98" w:rsidRDefault="00D46B98" w:rsidP="00835C6E">
      <w:pPr>
        <w:spacing w:after="120" w:line="276" w:lineRule="auto"/>
        <w:ind w:firstLine="709"/>
        <w:jc w:val="both"/>
        <w:rPr>
          <w:sz w:val="28"/>
          <w:szCs w:val="28"/>
          <w:lang w:val="uz-Cyrl-UZ"/>
        </w:rPr>
      </w:pPr>
      <w:r>
        <w:rPr>
          <w:sz w:val="28"/>
          <w:szCs w:val="28"/>
          <w:lang w:val="uz-Cyrl-UZ"/>
        </w:rPr>
        <w:t>7</w:t>
      </w:r>
      <w:r w:rsidRPr="00E90981">
        <w:rPr>
          <w:sz w:val="28"/>
          <w:szCs w:val="28"/>
          <w:lang w:val="uz-Cyrl-UZ"/>
        </w:rPr>
        <w:t>. Марказий сайлов комиссияси фаолияти, сайлов жараёнларини</w:t>
      </w:r>
      <w:r>
        <w:rPr>
          <w:sz w:val="28"/>
          <w:szCs w:val="28"/>
          <w:lang w:val="uz-Cyrl-UZ"/>
        </w:rPr>
        <w:t>нг</w:t>
      </w:r>
      <w:r w:rsidRPr="00E90981">
        <w:rPr>
          <w:sz w:val="28"/>
          <w:szCs w:val="28"/>
          <w:lang w:val="uz-Cyrl-UZ"/>
        </w:rPr>
        <w:t xml:space="preserve"> очиқлиги ва шаффофлигини таъминлаш, жамоатчилик билан алоқаларни ривожлантириш ва аҳолининг электорал маданиятини </w:t>
      </w:r>
      <w:r>
        <w:rPr>
          <w:sz w:val="28"/>
          <w:szCs w:val="28"/>
          <w:lang w:val="uz-Cyrl-UZ"/>
        </w:rPr>
        <w:t>юксалтириш</w:t>
      </w:r>
      <w:r w:rsidRPr="00E90981">
        <w:rPr>
          <w:sz w:val="28"/>
          <w:szCs w:val="28"/>
          <w:lang w:val="uz-Cyrl-UZ"/>
        </w:rPr>
        <w:t>.</w:t>
      </w:r>
    </w:p>
    <w:p w14:paraId="72EC2178" w14:textId="72E0077A" w:rsidR="00835C6E" w:rsidRPr="006D6BAC" w:rsidRDefault="00835C6E" w:rsidP="00835C6E">
      <w:pPr>
        <w:spacing w:line="276" w:lineRule="auto"/>
        <w:ind w:firstLine="709"/>
        <w:jc w:val="both"/>
        <w:rPr>
          <w:sz w:val="28"/>
          <w:szCs w:val="32"/>
          <w:lang w:val="uz-Cyrl-UZ"/>
        </w:rPr>
      </w:pPr>
      <w:r w:rsidRPr="006D6BAC">
        <w:rPr>
          <w:sz w:val="28"/>
          <w:szCs w:val="32"/>
          <w:lang w:val="uz-Cyrl-UZ"/>
        </w:rPr>
        <w:t>8.</w:t>
      </w:r>
      <w:r w:rsidR="006D6BAC" w:rsidRPr="006D6BAC">
        <w:rPr>
          <w:sz w:val="22"/>
          <w:lang w:val="uz-Cyrl-UZ"/>
        </w:rPr>
        <w:t> </w:t>
      </w:r>
      <w:r w:rsidRPr="006D6BAC">
        <w:rPr>
          <w:sz w:val="28"/>
          <w:szCs w:val="32"/>
          <w:lang w:val="uz-Cyrl-UZ"/>
        </w:rPr>
        <w:t>Маҳаллий Кенгашларга сайлов ўтказувчи сайлов комиссиялари фаолиятининг ташкилий-ҳуқуқий асосларини такомиллаштириш.</w:t>
      </w:r>
    </w:p>
    <w:bookmarkEnd w:id="1"/>
    <w:p w14:paraId="6F013099" w14:textId="77777777" w:rsidR="006D6BAC" w:rsidRDefault="006D6BAC" w:rsidP="006D6BAC">
      <w:pPr>
        <w:spacing w:before="160" w:line="276" w:lineRule="auto"/>
        <w:jc w:val="center"/>
        <w:rPr>
          <w:b/>
          <w:bCs/>
          <w:sz w:val="28"/>
          <w:szCs w:val="28"/>
          <w:lang w:val="uz-Cyrl-UZ"/>
        </w:rPr>
      </w:pPr>
    </w:p>
    <w:p w14:paraId="219FDDFB" w14:textId="77777777" w:rsidR="006D6BAC" w:rsidRDefault="006D6BAC" w:rsidP="006D6BAC">
      <w:pPr>
        <w:spacing w:before="160" w:line="276" w:lineRule="auto"/>
        <w:jc w:val="center"/>
        <w:rPr>
          <w:b/>
          <w:bCs/>
          <w:sz w:val="28"/>
          <w:szCs w:val="28"/>
          <w:lang w:val="uz-Cyrl-UZ"/>
        </w:rPr>
      </w:pPr>
    </w:p>
    <w:p w14:paraId="4567C9A4" w14:textId="77777777" w:rsidR="006D6BAC" w:rsidRDefault="006D6BAC" w:rsidP="006D6BAC">
      <w:pPr>
        <w:spacing w:before="160" w:line="276" w:lineRule="auto"/>
        <w:jc w:val="center"/>
        <w:rPr>
          <w:b/>
          <w:bCs/>
          <w:sz w:val="28"/>
          <w:szCs w:val="28"/>
          <w:lang w:val="uz-Cyrl-UZ"/>
        </w:rPr>
      </w:pPr>
    </w:p>
    <w:p w14:paraId="1CC20DA8" w14:textId="77777777" w:rsidR="006D6BAC" w:rsidRDefault="006D6BAC" w:rsidP="006D6BAC">
      <w:pPr>
        <w:spacing w:before="160" w:line="276" w:lineRule="auto"/>
        <w:jc w:val="center"/>
        <w:rPr>
          <w:b/>
          <w:bCs/>
          <w:sz w:val="28"/>
          <w:szCs w:val="28"/>
          <w:lang w:val="uz-Cyrl-UZ"/>
        </w:rPr>
      </w:pPr>
    </w:p>
    <w:p w14:paraId="4A40EF0E" w14:textId="5B929888" w:rsidR="00D46B98" w:rsidRDefault="00D46B98" w:rsidP="006D6BAC">
      <w:pPr>
        <w:spacing w:line="276" w:lineRule="auto"/>
        <w:jc w:val="center"/>
        <w:rPr>
          <w:b/>
          <w:bCs/>
          <w:sz w:val="28"/>
          <w:szCs w:val="28"/>
          <w:lang w:val="uz-Cyrl-UZ"/>
        </w:rPr>
      </w:pPr>
      <w:r w:rsidRPr="00E90981">
        <w:rPr>
          <w:b/>
          <w:bCs/>
          <w:sz w:val="28"/>
          <w:szCs w:val="28"/>
          <w:lang w:val="uz-Cyrl-UZ"/>
        </w:rPr>
        <w:lastRenderedPageBreak/>
        <w:t xml:space="preserve">II. Марказий сайлов комиссиясининг мажлисларида </w:t>
      </w:r>
      <w:r w:rsidRPr="00E90981">
        <w:rPr>
          <w:b/>
          <w:bCs/>
          <w:sz w:val="28"/>
          <w:szCs w:val="28"/>
          <w:lang w:val="uz-Cyrl-UZ"/>
        </w:rPr>
        <w:br/>
        <w:t>кўриб чиқиладиган масалалар</w:t>
      </w:r>
    </w:p>
    <w:p w14:paraId="21F28395" w14:textId="77777777" w:rsidR="006D6BAC" w:rsidRPr="00E90981" w:rsidRDefault="006D6BAC" w:rsidP="006D6BAC">
      <w:pPr>
        <w:spacing w:line="276" w:lineRule="auto"/>
        <w:jc w:val="center"/>
        <w:rPr>
          <w:b/>
          <w:bCs/>
          <w:sz w:val="28"/>
          <w:szCs w:val="28"/>
          <w:lang w:val="uz-Cyrl-UZ"/>
        </w:rPr>
      </w:pPr>
    </w:p>
    <w:p w14:paraId="542600C0" w14:textId="669A9039" w:rsidR="00D46B98" w:rsidRPr="00E90981" w:rsidRDefault="00D46B98" w:rsidP="00D46B98">
      <w:pPr>
        <w:spacing w:after="120" w:line="360" w:lineRule="auto"/>
        <w:ind w:firstLine="709"/>
        <w:jc w:val="both"/>
        <w:rPr>
          <w:sz w:val="28"/>
          <w:szCs w:val="28"/>
          <w:lang w:val="uz-Cyrl-UZ"/>
        </w:rPr>
      </w:pPr>
      <w:r w:rsidRPr="00E90981">
        <w:rPr>
          <w:sz w:val="28"/>
          <w:szCs w:val="28"/>
          <w:lang w:val="uz-Cyrl-UZ"/>
        </w:rPr>
        <w:t>1. Ўзбекистон Республикаси</w:t>
      </w:r>
      <w:r>
        <w:rPr>
          <w:sz w:val="28"/>
          <w:szCs w:val="28"/>
          <w:lang w:val="uz-Cyrl-UZ"/>
        </w:rPr>
        <w:t xml:space="preserve">нинг </w:t>
      </w:r>
      <w:r w:rsidR="00257441">
        <w:rPr>
          <w:sz w:val="28"/>
          <w:szCs w:val="28"/>
          <w:lang w:val="uz-Cyrl-UZ"/>
        </w:rPr>
        <w:t>р</w:t>
      </w:r>
      <w:r>
        <w:rPr>
          <w:sz w:val="28"/>
          <w:szCs w:val="28"/>
          <w:lang w:val="uz-Cyrl-UZ"/>
        </w:rPr>
        <w:t xml:space="preserve">еферендуми календарь режасини тасдиқлаш </w:t>
      </w:r>
      <w:r w:rsidRPr="00E90981">
        <w:rPr>
          <w:sz w:val="28"/>
          <w:szCs w:val="28"/>
          <w:lang w:val="uz-Cyrl-UZ"/>
        </w:rPr>
        <w:t xml:space="preserve">тўғрисида. </w:t>
      </w:r>
    </w:p>
    <w:p w14:paraId="50F7A67B" w14:textId="47AB0E9F" w:rsidR="00D46B98" w:rsidRPr="00E90981" w:rsidRDefault="00D46B98" w:rsidP="006D6BAC">
      <w:pPr>
        <w:spacing w:line="360" w:lineRule="auto"/>
        <w:ind w:firstLine="709"/>
        <w:jc w:val="right"/>
        <w:rPr>
          <w:i/>
          <w:iCs/>
          <w:sz w:val="28"/>
          <w:szCs w:val="28"/>
          <w:lang w:val="uz-Cyrl-UZ"/>
        </w:rPr>
      </w:pPr>
      <w:r>
        <w:rPr>
          <w:i/>
          <w:iCs/>
          <w:sz w:val="28"/>
          <w:szCs w:val="28"/>
          <w:lang w:val="uz-Cyrl-UZ"/>
        </w:rPr>
        <w:t>Референдум ўтказиш тўғрисида қарор қабул қилинган кундан эътиборан уч кунлик муддатда</w:t>
      </w:r>
    </w:p>
    <w:p w14:paraId="47BAA9A1" w14:textId="77777777" w:rsidR="00D46B98" w:rsidRPr="00E90981" w:rsidRDefault="00D46B98" w:rsidP="006D6BAC">
      <w:pPr>
        <w:spacing w:line="360" w:lineRule="auto"/>
        <w:ind w:firstLine="709"/>
        <w:jc w:val="both"/>
        <w:rPr>
          <w:sz w:val="28"/>
          <w:szCs w:val="28"/>
          <w:lang w:val="uz-Cyrl-UZ"/>
        </w:rPr>
      </w:pPr>
    </w:p>
    <w:p w14:paraId="5F0A635F" w14:textId="116FF990" w:rsidR="00D46B98" w:rsidRPr="00E90981" w:rsidRDefault="00D46B98" w:rsidP="006D6BAC">
      <w:pPr>
        <w:spacing w:line="360" w:lineRule="auto"/>
        <w:ind w:firstLine="709"/>
        <w:jc w:val="both"/>
        <w:rPr>
          <w:iCs/>
          <w:sz w:val="28"/>
          <w:szCs w:val="28"/>
          <w:lang w:val="uz-Cyrl-UZ"/>
        </w:rPr>
      </w:pPr>
      <w:r w:rsidRPr="00E90981">
        <w:rPr>
          <w:iCs/>
          <w:sz w:val="28"/>
          <w:szCs w:val="28"/>
          <w:lang w:val="uz-Cyrl-UZ"/>
        </w:rPr>
        <w:t xml:space="preserve">2. Марказий сайлов комиссиясининг </w:t>
      </w:r>
      <w:r>
        <w:rPr>
          <w:iCs/>
          <w:sz w:val="28"/>
          <w:szCs w:val="28"/>
          <w:lang w:val="uz-Cyrl-UZ"/>
        </w:rPr>
        <w:t xml:space="preserve">референдумга оид </w:t>
      </w:r>
      <w:r w:rsidR="00257441">
        <w:rPr>
          <w:iCs/>
          <w:sz w:val="28"/>
          <w:szCs w:val="28"/>
          <w:lang w:val="uz-Cyrl-UZ"/>
        </w:rPr>
        <w:t xml:space="preserve">норматив-ҳуқуқий ҳужжатларини </w:t>
      </w:r>
      <w:r>
        <w:rPr>
          <w:iCs/>
          <w:sz w:val="28"/>
          <w:szCs w:val="28"/>
          <w:lang w:val="uz-Cyrl-UZ"/>
        </w:rPr>
        <w:t>тасдиқлаш</w:t>
      </w:r>
      <w:r w:rsidRPr="00E90981">
        <w:rPr>
          <w:iCs/>
          <w:sz w:val="28"/>
          <w:szCs w:val="28"/>
          <w:lang w:val="uz-Cyrl-UZ"/>
        </w:rPr>
        <w:t xml:space="preserve"> тўғрисида.</w:t>
      </w:r>
    </w:p>
    <w:p w14:paraId="2C932435" w14:textId="5017D292" w:rsidR="00D46B98" w:rsidRPr="00E90981" w:rsidRDefault="00D46B98" w:rsidP="006D6BAC">
      <w:pPr>
        <w:spacing w:line="360" w:lineRule="auto"/>
        <w:ind w:firstLine="709"/>
        <w:jc w:val="right"/>
        <w:rPr>
          <w:i/>
          <w:sz w:val="28"/>
          <w:szCs w:val="28"/>
          <w:lang w:val="uz-Cyrl-UZ"/>
        </w:rPr>
      </w:pPr>
      <w:r>
        <w:rPr>
          <w:i/>
          <w:sz w:val="28"/>
          <w:szCs w:val="28"/>
          <w:lang w:val="uz-Cyrl-UZ"/>
        </w:rPr>
        <w:t>июль-август</w:t>
      </w:r>
    </w:p>
    <w:p w14:paraId="23E0BFED" w14:textId="023C60D3" w:rsidR="00D46B98" w:rsidRDefault="00D46B98" w:rsidP="006D6BAC">
      <w:pPr>
        <w:spacing w:line="360" w:lineRule="auto"/>
        <w:ind w:firstLine="709"/>
        <w:jc w:val="both"/>
        <w:rPr>
          <w:iCs/>
          <w:sz w:val="28"/>
          <w:szCs w:val="28"/>
          <w:lang w:val="uz-Cyrl-UZ"/>
        </w:rPr>
      </w:pPr>
    </w:p>
    <w:p w14:paraId="0EDD617F" w14:textId="4EA29FAC" w:rsidR="00257441" w:rsidRPr="00E90981" w:rsidRDefault="00257441" w:rsidP="00257441">
      <w:pPr>
        <w:spacing w:line="360" w:lineRule="auto"/>
        <w:ind w:firstLine="709"/>
        <w:jc w:val="both"/>
        <w:rPr>
          <w:iCs/>
          <w:sz w:val="28"/>
          <w:szCs w:val="28"/>
          <w:lang w:val="uz-Cyrl-UZ"/>
        </w:rPr>
      </w:pPr>
      <w:r>
        <w:rPr>
          <w:iCs/>
          <w:sz w:val="28"/>
          <w:szCs w:val="28"/>
          <w:lang w:val="uz-Cyrl-UZ"/>
        </w:rPr>
        <w:t>3</w:t>
      </w:r>
      <w:r w:rsidRPr="00E90981">
        <w:rPr>
          <w:iCs/>
          <w:sz w:val="28"/>
          <w:szCs w:val="28"/>
          <w:lang w:val="uz-Cyrl-UZ"/>
        </w:rPr>
        <w:t>. </w:t>
      </w:r>
      <w:r>
        <w:rPr>
          <w:iCs/>
          <w:sz w:val="28"/>
          <w:szCs w:val="28"/>
          <w:lang w:val="uz-Cyrl-UZ"/>
        </w:rPr>
        <w:t>Референдум</w:t>
      </w:r>
      <w:r w:rsidR="00961906">
        <w:rPr>
          <w:iCs/>
          <w:sz w:val="28"/>
          <w:szCs w:val="28"/>
          <w:lang w:val="uz-Cyrl-UZ"/>
        </w:rPr>
        <w:t>га тайёргарлик кўриш ва уни ўтказиш календар режаси ва ҳаражатлар сметаси тўғрисида</w:t>
      </w:r>
      <w:r w:rsidRPr="00E90981">
        <w:rPr>
          <w:iCs/>
          <w:sz w:val="28"/>
          <w:szCs w:val="28"/>
          <w:lang w:val="uz-Cyrl-UZ"/>
        </w:rPr>
        <w:t>.</w:t>
      </w:r>
    </w:p>
    <w:p w14:paraId="5DF20400" w14:textId="4FDDE089" w:rsidR="00257441" w:rsidRPr="00E90981" w:rsidRDefault="00257441" w:rsidP="00257441">
      <w:pPr>
        <w:spacing w:after="120" w:line="360" w:lineRule="auto"/>
        <w:ind w:firstLine="709"/>
        <w:jc w:val="right"/>
        <w:rPr>
          <w:i/>
          <w:iCs/>
          <w:sz w:val="28"/>
          <w:szCs w:val="28"/>
          <w:lang w:val="uz-Cyrl-UZ"/>
        </w:rPr>
      </w:pPr>
      <w:r>
        <w:rPr>
          <w:i/>
          <w:iCs/>
          <w:sz w:val="28"/>
          <w:szCs w:val="28"/>
          <w:lang w:val="uz-Cyrl-UZ"/>
        </w:rPr>
        <w:t xml:space="preserve">Референдум ўтказиш тўғрисида қарор қабул қилинган кундан эътиборан </w:t>
      </w:r>
      <w:r w:rsidR="00961906">
        <w:rPr>
          <w:i/>
          <w:iCs/>
          <w:sz w:val="28"/>
          <w:szCs w:val="28"/>
          <w:lang w:val="uz-Cyrl-UZ"/>
        </w:rPr>
        <w:t>беш</w:t>
      </w:r>
      <w:r>
        <w:rPr>
          <w:i/>
          <w:iCs/>
          <w:sz w:val="28"/>
          <w:szCs w:val="28"/>
          <w:lang w:val="uz-Cyrl-UZ"/>
        </w:rPr>
        <w:t xml:space="preserve"> кунлик муддатда</w:t>
      </w:r>
    </w:p>
    <w:p w14:paraId="615B362C" w14:textId="77777777" w:rsidR="00257441" w:rsidRPr="00E90981" w:rsidRDefault="00257441" w:rsidP="006D6BAC">
      <w:pPr>
        <w:spacing w:line="360" w:lineRule="auto"/>
        <w:ind w:firstLine="709"/>
        <w:jc w:val="both"/>
        <w:rPr>
          <w:iCs/>
          <w:sz w:val="28"/>
          <w:szCs w:val="28"/>
          <w:lang w:val="uz-Cyrl-UZ"/>
        </w:rPr>
      </w:pPr>
    </w:p>
    <w:p w14:paraId="002FA332" w14:textId="378751F6" w:rsidR="00D46B98" w:rsidRPr="00E90981" w:rsidRDefault="00257441" w:rsidP="006D6BAC">
      <w:pPr>
        <w:spacing w:line="360" w:lineRule="auto"/>
        <w:ind w:firstLine="709"/>
        <w:jc w:val="both"/>
        <w:rPr>
          <w:iCs/>
          <w:sz w:val="28"/>
          <w:szCs w:val="28"/>
          <w:lang w:val="uz-Cyrl-UZ"/>
        </w:rPr>
      </w:pPr>
      <w:r>
        <w:rPr>
          <w:iCs/>
          <w:sz w:val="28"/>
          <w:szCs w:val="28"/>
          <w:lang w:val="uz-Cyrl-UZ"/>
        </w:rPr>
        <w:t>4</w:t>
      </w:r>
      <w:r w:rsidR="00D46B98" w:rsidRPr="00E90981">
        <w:rPr>
          <w:iCs/>
          <w:sz w:val="28"/>
          <w:szCs w:val="28"/>
          <w:lang w:val="uz-Cyrl-UZ"/>
        </w:rPr>
        <w:t>. </w:t>
      </w:r>
      <w:r w:rsidR="00D46B98">
        <w:rPr>
          <w:iCs/>
          <w:sz w:val="28"/>
          <w:szCs w:val="28"/>
          <w:lang w:val="uz-Cyrl-UZ"/>
        </w:rPr>
        <w:t>Референдум</w:t>
      </w:r>
      <w:r>
        <w:rPr>
          <w:iCs/>
          <w:sz w:val="28"/>
          <w:szCs w:val="28"/>
          <w:lang w:val="uz-Cyrl-UZ"/>
        </w:rPr>
        <w:t xml:space="preserve">га тайёргарлик кўриш ва уни ўтказиш билан боғлиқ масалалар </w:t>
      </w:r>
      <w:r w:rsidR="00D46B98">
        <w:rPr>
          <w:iCs/>
          <w:sz w:val="28"/>
          <w:szCs w:val="28"/>
          <w:lang w:val="uz-Cyrl-UZ"/>
        </w:rPr>
        <w:t>тўғрисида</w:t>
      </w:r>
      <w:r w:rsidR="00D46B98" w:rsidRPr="00E90981">
        <w:rPr>
          <w:iCs/>
          <w:sz w:val="28"/>
          <w:szCs w:val="28"/>
          <w:lang w:val="uz-Cyrl-UZ"/>
        </w:rPr>
        <w:t>.</w:t>
      </w:r>
    </w:p>
    <w:p w14:paraId="1BEFDB88" w14:textId="77777777" w:rsidR="00257441" w:rsidRDefault="00D46B98" w:rsidP="00257441">
      <w:pPr>
        <w:spacing w:line="360" w:lineRule="auto"/>
        <w:ind w:firstLine="709"/>
        <w:jc w:val="right"/>
        <w:rPr>
          <w:i/>
          <w:iCs/>
          <w:sz w:val="28"/>
          <w:szCs w:val="28"/>
          <w:lang w:val="uz-Cyrl-UZ"/>
        </w:rPr>
      </w:pPr>
      <w:r>
        <w:rPr>
          <w:i/>
          <w:iCs/>
          <w:sz w:val="28"/>
          <w:szCs w:val="28"/>
          <w:lang w:val="uz-Cyrl-UZ"/>
        </w:rPr>
        <w:t>Референдум</w:t>
      </w:r>
      <w:r w:rsidR="00257441">
        <w:rPr>
          <w:i/>
          <w:iCs/>
          <w:sz w:val="28"/>
          <w:szCs w:val="28"/>
          <w:lang w:val="uz-Cyrl-UZ"/>
        </w:rPr>
        <w:t>га тайёргарлик кўриш ва уни ўтказиш</w:t>
      </w:r>
    </w:p>
    <w:p w14:paraId="2FDBC64F" w14:textId="483E5FD9" w:rsidR="00D46B98" w:rsidRPr="00E90981" w:rsidRDefault="00257441" w:rsidP="00257441">
      <w:pPr>
        <w:spacing w:line="360" w:lineRule="auto"/>
        <w:ind w:firstLine="709"/>
        <w:jc w:val="right"/>
        <w:rPr>
          <w:i/>
          <w:iCs/>
          <w:sz w:val="28"/>
          <w:szCs w:val="28"/>
          <w:lang w:val="uz-Cyrl-UZ"/>
        </w:rPr>
      </w:pPr>
      <w:r>
        <w:rPr>
          <w:i/>
          <w:iCs/>
          <w:sz w:val="28"/>
          <w:szCs w:val="28"/>
          <w:lang w:val="uz-Cyrl-UZ"/>
        </w:rPr>
        <w:t xml:space="preserve">календар режасига мувофиқ </w:t>
      </w:r>
    </w:p>
    <w:p w14:paraId="5596C89A" w14:textId="77777777" w:rsidR="006D6BAC" w:rsidRDefault="006D6BAC" w:rsidP="006D6BAC">
      <w:pPr>
        <w:spacing w:line="360" w:lineRule="auto"/>
        <w:ind w:firstLine="709"/>
        <w:jc w:val="both"/>
        <w:rPr>
          <w:iCs/>
          <w:sz w:val="28"/>
          <w:szCs w:val="28"/>
          <w:lang w:val="uz-Cyrl-UZ"/>
        </w:rPr>
      </w:pPr>
    </w:p>
    <w:p w14:paraId="4E4F2E2D" w14:textId="25F93B59" w:rsidR="00D46B98" w:rsidRPr="00E90981" w:rsidRDefault="00D46B98" w:rsidP="006D6BAC">
      <w:pPr>
        <w:spacing w:line="360" w:lineRule="auto"/>
        <w:ind w:firstLine="709"/>
        <w:jc w:val="both"/>
        <w:rPr>
          <w:sz w:val="28"/>
          <w:szCs w:val="28"/>
          <w:lang w:val="uz-Cyrl-UZ" w:eastAsia="en-US"/>
        </w:rPr>
      </w:pPr>
      <w:r>
        <w:rPr>
          <w:iCs/>
          <w:sz w:val="28"/>
          <w:szCs w:val="28"/>
          <w:lang w:val="uz-Cyrl-UZ"/>
        </w:rPr>
        <w:t>5</w:t>
      </w:r>
      <w:r w:rsidRPr="00E90981">
        <w:rPr>
          <w:iCs/>
          <w:sz w:val="28"/>
          <w:szCs w:val="28"/>
          <w:lang w:val="uz-Cyrl-UZ"/>
        </w:rPr>
        <w:t xml:space="preserve">. Республика </w:t>
      </w:r>
      <w:r>
        <w:rPr>
          <w:iCs/>
          <w:sz w:val="28"/>
          <w:szCs w:val="28"/>
          <w:lang w:val="uz-Cyrl-UZ"/>
        </w:rPr>
        <w:t>ҳ</w:t>
      </w:r>
      <w:r w:rsidRPr="00E90981">
        <w:rPr>
          <w:iCs/>
          <w:sz w:val="28"/>
          <w:szCs w:val="28"/>
          <w:lang w:val="uz-Cyrl-UZ"/>
        </w:rPr>
        <w:t>удудларида</w:t>
      </w:r>
      <w:r w:rsidRPr="00E90981">
        <w:rPr>
          <w:sz w:val="28"/>
          <w:szCs w:val="28"/>
          <w:lang w:val="uz-Cyrl-UZ" w:eastAsia="en-US"/>
        </w:rPr>
        <w:t xml:space="preserve"> сайлов жиҳозларининг ҳисобини юритиш ва сақланиш ҳолатини манзилли ўрганиш натижалари тўғрисида. </w:t>
      </w:r>
    </w:p>
    <w:p w14:paraId="7A080D24" w14:textId="77777777" w:rsidR="00FD27C9" w:rsidRDefault="00FD27C9" w:rsidP="00D46B98">
      <w:pPr>
        <w:jc w:val="right"/>
        <w:rPr>
          <w:i/>
          <w:iCs/>
          <w:sz w:val="28"/>
          <w:szCs w:val="28"/>
          <w:lang w:val="uz-Cyrl-UZ" w:eastAsia="en-US"/>
        </w:rPr>
        <w:sectPr w:rsidR="00FD27C9">
          <w:pgSz w:w="11906" w:h="16838"/>
          <w:pgMar w:top="1134" w:right="850" w:bottom="1134" w:left="1701" w:header="708" w:footer="708" w:gutter="0"/>
          <w:cols w:space="708"/>
          <w:docGrid w:linePitch="360"/>
        </w:sectPr>
      </w:pPr>
      <w:r>
        <w:rPr>
          <w:i/>
          <w:iCs/>
          <w:sz w:val="28"/>
          <w:szCs w:val="28"/>
          <w:lang w:val="uz-Cyrl-UZ" w:eastAsia="en-US"/>
        </w:rPr>
        <w:t>Н</w:t>
      </w:r>
      <w:r w:rsidR="00D46B98">
        <w:rPr>
          <w:i/>
          <w:iCs/>
          <w:sz w:val="28"/>
          <w:szCs w:val="28"/>
          <w:lang w:val="uz-Cyrl-UZ" w:eastAsia="en-US"/>
        </w:rPr>
        <w:t>оябрь</w:t>
      </w:r>
    </w:p>
    <w:p w14:paraId="260043BC" w14:textId="77777777" w:rsidR="00FD27C9" w:rsidRPr="001336EF" w:rsidRDefault="00FD27C9" w:rsidP="00FD27C9">
      <w:pPr>
        <w:jc w:val="center"/>
        <w:rPr>
          <w:b/>
          <w:bCs/>
          <w:sz w:val="28"/>
          <w:szCs w:val="28"/>
          <w:lang w:val="uz-Cyrl-UZ"/>
        </w:rPr>
      </w:pPr>
      <w:r w:rsidRPr="001336EF">
        <w:rPr>
          <w:b/>
          <w:bCs/>
          <w:sz w:val="28"/>
          <w:szCs w:val="28"/>
          <w:lang w:val="uz-Cyrl-UZ"/>
        </w:rPr>
        <w:lastRenderedPageBreak/>
        <w:t xml:space="preserve">III. Марказий сайлов комиссияси фаолиятининг асосий йўналишлари ва 2022 йилдаги устувор вазифаларидан келиб чиқиб, 2022 йилнинг иккинчи ярим йиллигида амалга ошириладиган </w:t>
      </w:r>
    </w:p>
    <w:p w14:paraId="733358A3" w14:textId="77777777" w:rsidR="00FD27C9" w:rsidRDefault="00FD27C9" w:rsidP="00FD27C9">
      <w:pPr>
        <w:jc w:val="center"/>
        <w:rPr>
          <w:b/>
          <w:bCs/>
          <w:sz w:val="28"/>
          <w:szCs w:val="28"/>
          <w:lang w:val="uz-Cyrl-UZ"/>
        </w:rPr>
      </w:pPr>
      <w:r w:rsidRPr="001336EF">
        <w:rPr>
          <w:b/>
          <w:bCs/>
          <w:sz w:val="28"/>
          <w:szCs w:val="28"/>
          <w:lang w:val="uz-Cyrl-UZ"/>
        </w:rPr>
        <w:t xml:space="preserve">ТАДБИРЛАР РЕЖАСИ </w:t>
      </w:r>
    </w:p>
    <w:p w14:paraId="13DC6126" w14:textId="77777777" w:rsidR="00FD27C9" w:rsidRPr="001336EF" w:rsidRDefault="00FD27C9" w:rsidP="00FD27C9">
      <w:pPr>
        <w:jc w:val="center"/>
        <w:rPr>
          <w:b/>
          <w:bCs/>
          <w:sz w:val="28"/>
          <w:szCs w:val="28"/>
          <w:lang w:val="uz-Cyrl-UZ"/>
        </w:rPr>
      </w:pPr>
    </w:p>
    <w:tbl>
      <w:tblPr>
        <w:tblW w:w="15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7"/>
        <w:gridCol w:w="10263"/>
        <w:gridCol w:w="1756"/>
        <w:gridCol w:w="2355"/>
      </w:tblGrid>
      <w:tr w:rsidR="00FD27C9" w:rsidRPr="007855C3" w14:paraId="23173623" w14:textId="77777777" w:rsidTr="00003729">
        <w:trPr>
          <w:jc w:val="center"/>
        </w:trPr>
        <w:tc>
          <w:tcPr>
            <w:tcW w:w="647" w:type="dxa"/>
            <w:tcBorders>
              <w:bottom w:val="single" w:sz="4" w:space="0" w:color="000000"/>
            </w:tcBorders>
            <w:shd w:val="clear" w:color="auto" w:fill="F2F2F2"/>
            <w:vAlign w:val="center"/>
          </w:tcPr>
          <w:p w14:paraId="0887B311" w14:textId="77777777" w:rsidR="00FD27C9" w:rsidRPr="007855C3" w:rsidRDefault="00FD27C9" w:rsidP="00003729">
            <w:pPr>
              <w:ind w:left="-165" w:firstLine="142"/>
              <w:jc w:val="center"/>
              <w:rPr>
                <w:b/>
                <w:sz w:val="28"/>
                <w:szCs w:val="28"/>
              </w:rPr>
            </w:pPr>
            <w:r w:rsidRPr="007855C3">
              <w:rPr>
                <w:b/>
                <w:sz w:val="28"/>
                <w:szCs w:val="28"/>
              </w:rPr>
              <w:t>№</w:t>
            </w:r>
          </w:p>
        </w:tc>
        <w:tc>
          <w:tcPr>
            <w:tcW w:w="10263" w:type="dxa"/>
            <w:tcBorders>
              <w:bottom w:val="single" w:sz="4" w:space="0" w:color="000000"/>
            </w:tcBorders>
            <w:shd w:val="clear" w:color="auto" w:fill="F2F2F2"/>
            <w:vAlign w:val="center"/>
          </w:tcPr>
          <w:p w14:paraId="58ED58DC" w14:textId="77777777" w:rsidR="00FD27C9" w:rsidRPr="007855C3" w:rsidRDefault="00FD27C9" w:rsidP="00003729">
            <w:pPr>
              <w:pStyle w:val="2"/>
              <w:numPr>
                <w:ilvl w:val="0"/>
                <w:numId w:val="0"/>
              </w:numPr>
              <w:tabs>
                <w:tab w:val="clear" w:pos="720"/>
              </w:tabs>
              <w:snapToGrid w:val="0"/>
              <w:spacing w:line="240" w:lineRule="auto"/>
              <w:jc w:val="center"/>
              <w:rPr>
                <w:rFonts w:ascii="Times New Roman" w:hAnsi="Times New Roman"/>
                <w:sz w:val="28"/>
                <w:szCs w:val="28"/>
                <w:lang w:val="uz-Cyrl-UZ"/>
              </w:rPr>
            </w:pPr>
            <w:r w:rsidRPr="007855C3">
              <w:rPr>
                <w:rFonts w:ascii="Times New Roman" w:hAnsi="Times New Roman"/>
                <w:sz w:val="28"/>
                <w:szCs w:val="28"/>
                <w:lang w:val="uz-Cyrl-UZ"/>
              </w:rPr>
              <w:t>Тадбирлар</w:t>
            </w:r>
          </w:p>
        </w:tc>
        <w:tc>
          <w:tcPr>
            <w:tcW w:w="1756" w:type="dxa"/>
            <w:tcBorders>
              <w:bottom w:val="single" w:sz="4" w:space="0" w:color="000000"/>
            </w:tcBorders>
            <w:shd w:val="clear" w:color="auto" w:fill="F2F2F2"/>
            <w:vAlign w:val="center"/>
          </w:tcPr>
          <w:p w14:paraId="2476C6EA" w14:textId="77777777" w:rsidR="00FD27C9" w:rsidRPr="007855C3" w:rsidRDefault="00FD27C9" w:rsidP="00003729">
            <w:pPr>
              <w:pStyle w:val="1"/>
              <w:numPr>
                <w:ilvl w:val="0"/>
                <w:numId w:val="0"/>
              </w:numPr>
              <w:snapToGrid w:val="0"/>
              <w:jc w:val="center"/>
              <w:rPr>
                <w:b/>
                <w:sz w:val="28"/>
                <w:szCs w:val="28"/>
              </w:rPr>
            </w:pPr>
            <w:r w:rsidRPr="007855C3">
              <w:rPr>
                <w:b/>
                <w:sz w:val="28"/>
                <w:szCs w:val="28"/>
                <w:lang w:val="uz-Cyrl-UZ"/>
              </w:rPr>
              <w:t>Ижро этиш муддати</w:t>
            </w:r>
          </w:p>
        </w:tc>
        <w:tc>
          <w:tcPr>
            <w:tcW w:w="2355" w:type="dxa"/>
            <w:tcBorders>
              <w:bottom w:val="single" w:sz="4" w:space="0" w:color="000000"/>
            </w:tcBorders>
            <w:shd w:val="clear" w:color="auto" w:fill="F2F2F2"/>
            <w:vAlign w:val="center"/>
          </w:tcPr>
          <w:p w14:paraId="7BB9D46C" w14:textId="77777777" w:rsidR="00FD27C9" w:rsidRPr="007855C3" w:rsidRDefault="00FD27C9" w:rsidP="00003729">
            <w:pPr>
              <w:snapToGrid w:val="0"/>
              <w:ind w:firstLine="33"/>
              <w:jc w:val="center"/>
              <w:rPr>
                <w:b/>
                <w:bCs/>
                <w:sz w:val="28"/>
                <w:szCs w:val="28"/>
              </w:rPr>
            </w:pPr>
            <w:r w:rsidRPr="007855C3">
              <w:rPr>
                <w:b/>
                <w:bCs/>
                <w:sz w:val="28"/>
                <w:szCs w:val="28"/>
                <w:lang w:val="uz-Cyrl-UZ"/>
              </w:rPr>
              <w:t>Масъул ижрочилар</w:t>
            </w:r>
          </w:p>
        </w:tc>
      </w:tr>
      <w:tr w:rsidR="00FD27C9" w:rsidRPr="007855C3" w14:paraId="167F63C0" w14:textId="77777777" w:rsidTr="00003729">
        <w:trPr>
          <w:jc w:val="center"/>
        </w:trPr>
        <w:tc>
          <w:tcPr>
            <w:tcW w:w="15021" w:type="dxa"/>
            <w:gridSpan w:val="4"/>
            <w:tcBorders>
              <w:bottom w:val="single" w:sz="4" w:space="0" w:color="000000"/>
            </w:tcBorders>
            <w:shd w:val="clear" w:color="auto" w:fill="F2F2F2"/>
            <w:vAlign w:val="center"/>
          </w:tcPr>
          <w:p w14:paraId="4C849CC7" w14:textId="77777777" w:rsidR="00FD27C9" w:rsidRPr="00F52CBF" w:rsidRDefault="00FD27C9" w:rsidP="00FD27C9">
            <w:pPr>
              <w:numPr>
                <w:ilvl w:val="0"/>
                <w:numId w:val="4"/>
              </w:numPr>
              <w:ind w:left="1514" w:hanging="357"/>
              <w:jc w:val="center"/>
              <w:rPr>
                <w:b/>
                <w:sz w:val="28"/>
                <w:szCs w:val="28"/>
                <w:lang w:val="uz-Cyrl-UZ"/>
              </w:rPr>
            </w:pPr>
            <w:r w:rsidRPr="00F52CBF">
              <w:rPr>
                <w:b/>
                <w:sz w:val="28"/>
                <w:szCs w:val="28"/>
                <w:lang w:val="uz-Cyrl-UZ"/>
              </w:rPr>
              <w:t>Норматив-ҳуқуқий базани такомиллаштириш</w:t>
            </w:r>
            <w:r>
              <w:rPr>
                <w:b/>
                <w:sz w:val="28"/>
                <w:szCs w:val="28"/>
                <w:lang w:val="uz-Cyrl-UZ"/>
              </w:rPr>
              <w:t xml:space="preserve"> </w:t>
            </w:r>
          </w:p>
        </w:tc>
      </w:tr>
      <w:tr w:rsidR="00FD27C9" w:rsidRPr="008F1B10" w14:paraId="3D1E5B40" w14:textId="77777777" w:rsidTr="00003729">
        <w:trPr>
          <w:trHeight w:val="1835"/>
          <w:jc w:val="center"/>
        </w:trPr>
        <w:tc>
          <w:tcPr>
            <w:tcW w:w="647" w:type="dxa"/>
            <w:tcBorders>
              <w:bottom w:val="single" w:sz="4" w:space="0" w:color="000000"/>
            </w:tcBorders>
            <w:shd w:val="clear" w:color="auto" w:fill="FFFFFF"/>
            <w:vAlign w:val="center"/>
          </w:tcPr>
          <w:p w14:paraId="30226DFB" w14:textId="77777777" w:rsidR="00FD27C9" w:rsidRPr="007855C3" w:rsidRDefault="00FD27C9" w:rsidP="00FD27C9">
            <w:pPr>
              <w:numPr>
                <w:ilvl w:val="0"/>
                <w:numId w:val="3"/>
              </w:numPr>
              <w:tabs>
                <w:tab w:val="left" w:pos="113"/>
              </w:tabs>
              <w:ind w:left="357" w:hanging="357"/>
              <w:jc w:val="center"/>
              <w:rPr>
                <w:sz w:val="28"/>
                <w:szCs w:val="28"/>
                <w:lang w:val="uz-Cyrl-UZ"/>
              </w:rPr>
            </w:pPr>
          </w:p>
        </w:tc>
        <w:tc>
          <w:tcPr>
            <w:tcW w:w="10263" w:type="dxa"/>
            <w:tcBorders>
              <w:bottom w:val="single" w:sz="4" w:space="0" w:color="000000"/>
            </w:tcBorders>
            <w:shd w:val="clear" w:color="auto" w:fill="FFFFFF"/>
            <w:vAlign w:val="center"/>
          </w:tcPr>
          <w:p w14:paraId="33E1F69F" w14:textId="77777777" w:rsidR="00FD27C9" w:rsidRPr="006F0AE8" w:rsidRDefault="00FD27C9" w:rsidP="00003729">
            <w:pPr>
              <w:pStyle w:val="a7"/>
              <w:ind w:firstLine="562"/>
              <w:jc w:val="both"/>
              <w:rPr>
                <w:rFonts w:ascii="Times New Roman" w:hAnsi="Times New Roman"/>
                <w:sz w:val="28"/>
                <w:szCs w:val="28"/>
                <w:lang w:val="uz-Cyrl-UZ"/>
              </w:rPr>
            </w:pPr>
            <w:r w:rsidRPr="006F0AE8">
              <w:rPr>
                <w:rFonts w:ascii="Times New Roman" w:hAnsi="Times New Roman"/>
                <w:sz w:val="28"/>
                <w:szCs w:val="28"/>
                <w:lang w:val="uz-Cyrl-UZ"/>
              </w:rPr>
              <w:t xml:space="preserve">Марказий сайлов комиссиясининг </w:t>
            </w:r>
            <w:r>
              <w:rPr>
                <w:rFonts w:ascii="Times New Roman" w:hAnsi="Times New Roman"/>
                <w:sz w:val="28"/>
                <w:szCs w:val="28"/>
                <w:lang w:val="uz-Cyrl-UZ"/>
              </w:rPr>
              <w:t>Ўзбекистон Республикаси р</w:t>
            </w:r>
            <w:r w:rsidRPr="006F0AE8">
              <w:rPr>
                <w:rFonts w:ascii="Times New Roman" w:hAnsi="Times New Roman"/>
                <w:sz w:val="28"/>
                <w:szCs w:val="28"/>
                <w:lang w:val="uz-Cyrl-UZ"/>
              </w:rPr>
              <w:t>еферендум</w:t>
            </w:r>
            <w:r>
              <w:rPr>
                <w:rFonts w:ascii="Times New Roman" w:hAnsi="Times New Roman"/>
                <w:sz w:val="28"/>
                <w:szCs w:val="28"/>
                <w:lang w:val="uz-Cyrl-UZ"/>
              </w:rPr>
              <w:t>и</w:t>
            </w:r>
            <w:r w:rsidRPr="006F0AE8">
              <w:rPr>
                <w:rFonts w:ascii="Times New Roman" w:hAnsi="Times New Roman"/>
                <w:sz w:val="28"/>
                <w:szCs w:val="28"/>
                <w:lang w:val="uz-Cyrl-UZ"/>
              </w:rPr>
              <w:t xml:space="preserve"> жараён</w:t>
            </w:r>
            <w:r>
              <w:rPr>
                <w:rFonts w:ascii="Times New Roman" w:hAnsi="Times New Roman"/>
                <w:sz w:val="28"/>
                <w:szCs w:val="28"/>
                <w:lang w:val="uz-Cyrl-UZ"/>
              </w:rPr>
              <w:t>лар</w:t>
            </w:r>
            <w:r w:rsidRPr="006F0AE8">
              <w:rPr>
                <w:rFonts w:ascii="Times New Roman" w:hAnsi="Times New Roman"/>
                <w:sz w:val="28"/>
                <w:szCs w:val="28"/>
                <w:lang w:val="uz-Cyrl-UZ"/>
              </w:rPr>
              <w:t>ини тартибга солувчи қарорлари</w:t>
            </w:r>
            <w:r>
              <w:rPr>
                <w:rFonts w:ascii="Times New Roman" w:hAnsi="Times New Roman"/>
                <w:sz w:val="28"/>
                <w:szCs w:val="28"/>
                <w:lang w:val="uz-Cyrl-UZ"/>
              </w:rPr>
              <w:t xml:space="preserve"> (низомлари, йўриқномалари, шунингдек </w:t>
            </w:r>
            <w:r w:rsidRPr="006F0AE8">
              <w:rPr>
                <w:rFonts w:ascii="Times New Roman" w:hAnsi="Times New Roman"/>
                <w:sz w:val="28"/>
                <w:szCs w:val="28"/>
                <w:lang w:val="uz-Cyrl-UZ"/>
              </w:rPr>
              <w:t>референдум</w:t>
            </w:r>
            <w:r>
              <w:rPr>
                <w:rFonts w:ascii="Times New Roman" w:hAnsi="Times New Roman"/>
                <w:sz w:val="28"/>
                <w:szCs w:val="28"/>
                <w:lang w:val="uz-Cyrl-UZ"/>
              </w:rPr>
              <w:t>га оид</w:t>
            </w:r>
            <w:r w:rsidRPr="006F0AE8">
              <w:rPr>
                <w:rFonts w:ascii="Times New Roman" w:hAnsi="Times New Roman"/>
                <w:sz w:val="28"/>
                <w:szCs w:val="28"/>
                <w:lang w:val="uz-Cyrl-UZ"/>
              </w:rPr>
              <w:t xml:space="preserve"> ҳужжатлари намуналари</w:t>
            </w:r>
            <w:r>
              <w:rPr>
                <w:rFonts w:ascii="Times New Roman" w:hAnsi="Times New Roman"/>
                <w:sz w:val="28"/>
                <w:szCs w:val="28"/>
                <w:lang w:val="uz-Cyrl-UZ"/>
              </w:rPr>
              <w:t>)</w:t>
            </w:r>
            <w:r w:rsidRPr="006F0AE8">
              <w:rPr>
                <w:rFonts w:ascii="Times New Roman" w:hAnsi="Times New Roman"/>
                <w:sz w:val="28"/>
                <w:szCs w:val="28"/>
                <w:lang w:val="uz-Cyrl-UZ"/>
              </w:rPr>
              <w:t>ни</w:t>
            </w:r>
            <w:r>
              <w:rPr>
                <w:rFonts w:ascii="Times New Roman" w:hAnsi="Times New Roman"/>
                <w:sz w:val="28"/>
                <w:szCs w:val="28"/>
                <w:lang w:val="uz-Cyrl-UZ"/>
              </w:rPr>
              <w:t xml:space="preserve"> </w:t>
            </w:r>
            <w:r w:rsidRPr="006F0AE8">
              <w:rPr>
                <w:rFonts w:ascii="Times New Roman" w:hAnsi="Times New Roman"/>
                <w:sz w:val="28"/>
                <w:szCs w:val="28"/>
                <w:lang w:val="uz-Cyrl-UZ"/>
              </w:rPr>
              <w:t>халқаро стандартлар</w:t>
            </w:r>
            <w:r>
              <w:rPr>
                <w:rFonts w:ascii="Times New Roman" w:hAnsi="Times New Roman"/>
                <w:sz w:val="28"/>
                <w:szCs w:val="28"/>
                <w:lang w:val="uz-Cyrl-UZ"/>
              </w:rPr>
              <w:t xml:space="preserve"> талаблари</w:t>
            </w:r>
            <w:r w:rsidRPr="006F0AE8">
              <w:rPr>
                <w:rFonts w:ascii="Times New Roman" w:hAnsi="Times New Roman"/>
                <w:sz w:val="28"/>
                <w:szCs w:val="28"/>
                <w:lang w:val="uz-Cyrl-UZ"/>
              </w:rPr>
              <w:t xml:space="preserve"> ва </w:t>
            </w:r>
            <w:r>
              <w:rPr>
                <w:rFonts w:ascii="Times New Roman" w:hAnsi="Times New Roman"/>
                <w:sz w:val="28"/>
                <w:szCs w:val="28"/>
                <w:lang w:val="uz-Cyrl-UZ"/>
              </w:rPr>
              <w:t xml:space="preserve">хорижий давлатлар илғор тажрибасини инобатга олган ҳолда </w:t>
            </w:r>
            <w:r w:rsidRPr="006F0AE8">
              <w:rPr>
                <w:rFonts w:ascii="Times New Roman" w:hAnsi="Times New Roman"/>
                <w:sz w:val="28"/>
                <w:szCs w:val="28"/>
                <w:lang w:val="uz-Cyrl-UZ"/>
              </w:rPr>
              <w:t>амалдаги қонунчиликка мувофиқлаштириш</w:t>
            </w:r>
          </w:p>
        </w:tc>
        <w:tc>
          <w:tcPr>
            <w:tcW w:w="1756" w:type="dxa"/>
            <w:tcBorders>
              <w:bottom w:val="single" w:sz="4" w:space="0" w:color="000000"/>
            </w:tcBorders>
            <w:shd w:val="clear" w:color="auto" w:fill="FFFFFF"/>
            <w:vAlign w:val="center"/>
          </w:tcPr>
          <w:p w14:paraId="7EBF13B1" w14:textId="77777777" w:rsidR="00FD27C9" w:rsidRPr="006F0AE8" w:rsidRDefault="00FD27C9" w:rsidP="00003729">
            <w:pPr>
              <w:pStyle w:val="a7"/>
              <w:jc w:val="center"/>
              <w:rPr>
                <w:rFonts w:ascii="Times New Roman" w:hAnsi="Times New Roman"/>
                <w:color w:val="000000"/>
                <w:sz w:val="28"/>
                <w:szCs w:val="28"/>
                <w:lang w:val="uz-Cyrl-UZ"/>
              </w:rPr>
            </w:pPr>
            <w:r w:rsidRPr="006F0AE8">
              <w:rPr>
                <w:rFonts w:ascii="Times New Roman" w:hAnsi="Times New Roman"/>
                <w:color w:val="000000"/>
                <w:sz w:val="28"/>
                <w:szCs w:val="28"/>
                <w:lang w:val="uz-Cyrl-UZ"/>
              </w:rPr>
              <w:t>июль-август</w:t>
            </w:r>
          </w:p>
        </w:tc>
        <w:tc>
          <w:tcPr>
            <w:tcW w:w="2355" w:type="dxa"/>
            <w:tcBorders>
              <w:bottom w:val="single" w:sz="4" w:space="0" w:color="000000"/>
            </w:tcBorders>
            <w:shd w:val="clear" w:color="auto" w:fill="FFFFFF"/>
            <w:vAlign w:val="center"/>
          </w:tcPr>
          <w:p w14:paraId="036356A7" w14:textId="77777777" w:rsidR="00FD27C9" w:rsidRDefault="00FD27C9" w:rsidP="00003729">
            <w:pPr>
              <w:pStyle w:val="a7"/>
              <w:jc w:val="center"/>
              <w:rPr>
                <w:rFonts w:ascii="Times New Roman" w:hAnsi="Times New Roman"/>
                <w:sz w:val="28"/>
                <w:szCs w:val="28"/>
                <w:lang w:val="uz-Cyrl-UZ"/>
              </w:rPr>
            </w:pPr>
            <w:r w:rsidRPr="006F0AE8">
              <w:rPr>
                <w:rFonts w:ascii="Times New Roman" w:hAnsi="Times New Roman"/>
                <w:sz w:val="28"/>
                <w:szCs w:val="28"/>
                <w:lang w:val="uz-Cyrl-UZ"/>
              </w:rPr>
              <w:t>Б.Кучкаров Х.Маматов</w:t>
            </w:r>
          </w:p>
          <w:p w14:paraId="15000722" w14:textId="77777777" w:rsidR="00FD27C9" w:rsidRPr="006F0AE8" w:rsidRDefault="00FD27C9" w:rsidP="00003729">
            <w:pPr>
              <w:pStyle w:val="a7"/>
              <w:jc w:val="center"/>
              <w:rPr>
                <w:rFonts w:ascii="Times New Roman" w:hAnsi="Times New Roman"/>
                <w:sz w:val="28"/>
                <w:szCs w:val="28"/>
                <w:lang w:val="uz-Cyrl-UZ"/>
              </w:rPr>
            </w:pPr>
            <w:r w:rsidRPr="006F0AE8">
              <w:rPr>
                <w:rFonts w:ascii="Times New Roman" w:hAnsi="Times New Roman"/>
                <w:sz w:val="28"/>
                <w:szCs w:val="28"/>
                <w:lang w:val="uz-Cyrl-UZ"/>
              </w:rPr>
              <w:t>И.Хаджиев Х.Палуаниязов</w:t>
            </w:r>
          </w:p>
        </w:tc>
      </w:tr>
      <w:tr w:rsidR="00FD27C9" w:rsidRPr="006F0AE8" w14:paraId="3447CBCE" w14:textId="77777777" w:rsidTr="00003729">
        <w:trPr>
          <w:trHeight w:val="1631"/>
          <w:jc w:val="center"/>
        </w:trPr>
        <w:tc>
          <w:tcPr>
            <w:tcW w:w="647" w:type="dxa"/>
            <w:tcBorders>
              <w:bottom w:val="single" w:sz="4" w:space="0" w:color="000000"/>
            </w:tcBorders>
            <w:shd w:val="clear" w:color="auto" w:fill="FFFFFF"/>
            <w:vAlign w:val="center"/>
          </w:tcPr>
          <w:p w14:paraId="509F6D0E" w14:textId="77777777" w:rsidR="00FD27C9" w:rsidRPr="006F0AE8" w:rsidRDefault="00FD27C9" w:rsidP="00FD27C9">
            <w:pPr>
              <w:numPr>
                <w:ilvl w:val="0"/>
                <w:numId w:val="3"/>
              </w:numPr>
              <w:tabs>
                <w:tab w:val="left" w:pos="113"/>
              </w:tabs>
              <w:jc w:val="center"/>
              <w:rPr>
                <w:sz w:val="28"/>
                <w:szCs w:val="28"/>
                <w:lang w:val="uz-Cyrl-UZ"/>
              </w:rPr>
            </w:pPr>
          </w:p>
        </w:tc>
        <w:tc>
          <w:tcPr>
            <w:tcW w:w="10263" w:type="dxa"/>
            <w:tcBorders>
              <w:bottom w:val="single" w:sz="4" w:space="0" w:color="000000"/>
            </w:tcBorders>
            <w:shd w:val="clear" w:color="auto" w:fill="FFFFFF"/>
            <w:vAlign w:val="center"/>
          </w:tcPr>
          <w:p w14:paraId="0F27A4E1" w14:textId="77777777" w:rsidR="00FD27C9" w:rsidRPr="00F87CF5" w:rsidRDefault="00FD27C9" w:rsidP="00003729">
            <w:pPr>
              <w:pStyle w:val="a7"/>
              <w:ind w:firstLine="562"/>
              <w:jc w:val="both"/>
              <w:rPr>
                <w:rFonts w:ascii="Times New Roman" w:hAnsi="Times New Roman"/>
                <w:sz w:val="28"/>
                <w:szCs w:val="28"/>
                <w:highlight w:val="yellow"/>
                <w:lang w:val="uz-Cyrl-UZ"/>
              </w:rPr>
            </w:pPr>
            <w:r w:rsidRPr="006F0AE8">
              <w:rPr>
                <w:rFonts w:ascii="Times New Roman" w:hAnsi="Times New Roman"/>
                <w:sz w:val="28"/>
                <w:szCs w:val="28"/>
                <w:lang w:val="uz-Cyrl-UZ"/>
              </w:rPr>
              <w:t>Ўзбекистон Республикаси Вазирлар Ма</w:t>
            </w:r>
            <w:r>
              <w:rPr>
                <w:rFonts w:ascii="Times New Roman" w:hAnsi="Times New Roman"/>
                <w:sz w:val="28"/>
                <w:szCs w:val="28"/>
                <w:lang w:val="uz-Cyrl-UZ"/>
              </w:rPr>
              <w:t>ҳ</w:t>
            </w:r>
            <w:r w:rsidRPr="006F0AE8">
              <w:rPr>
                <w:rFonts w:ascii="Times New Roman" w:hAnsi="Times New Roman"/>
                <w:sz w:val="28"/>
                <w:szCs w:val="28"/>
                <w:lang w:val="uz-Cyrl-UZ"/>
              </w:rPr>
              <w:t xml:space="preserve">камасининг “Ўзбекистон Республикаси сайловчиларининг Ягона электрон рўйхатини юритиш ва уни долзарблигини таъминлаш тизимини янада такомиллаштириш чора-тадбирлари тўғрисида”ги қарор лойиҳасини </w:t>
            </w:r>
            <w:r>
              <w:rPr>
                <w:rFonts w:ascii="Times New Roman" w:hAnsi="Times New Roman"/>
                <w:sz w:val="28"/>
                <w:szCs w:val="28"/>
                <w:lang w:val="uz-Cyrl-UZ"/>
              </w:rPr>
              <w:t xml:space="preserve">қайта ишлаш ва </w:t>
            </w:r>
            <w:r w:rsidRPr="006F0AE8">
              <w:rPr>
                <w:rFonts w:ascii="Times New Roman" w:hAnsi="Times New Roman"/>
                <w:sz w:val="28"/>
                <w:szCs w:val="28"/>
                <w:lang w:val="uz-Cyrl-UZ"/>
              </w:rPr>
              <w:t>Вазирлар Ма</w:t>
            </w:r>
            <w:r>
              <w:rPr>
                <w:rFonts w:ascii="Times New Roman" w:hAnsi="Times New Roman"/>
                <w:sz w:val="28"/>
                <w:szCs w:val="28"/>
                <w:lang w:val="uz-Cyrl-UZ"/>
              </w:rPr>
              <w:t>ҳ</w:t>
            </w:r>
            <w:r w:rsidRPr="006F0AE8">
              <w:rPr>
                <w:rFonts w:ascii="Times New Roman" w:hAnsi="Times New Roman"/>
                <w:sz w:val="28"/>
                <w:szCs w:val="28"/>
                <w:lang w:val="uz-Cyrl-UZ"/>
              </w:rPr>
              <w:t xml:space="preserve">камасига киритиш </w:t>
            </w:r>
          </w:p>
        </w:tc>
        <w:tc>
          <w:tcPr>
            <w:tcW w:w="1756" w:type="dxa"/>
            <w:tcBorders>
              <w:bottom w:val="single" w:sz="4" w:space="0" w:color="000000"/>
            </w:tcBorders>
            <w:shd w:val="clear" w:color="auto" w:fill="FFFFFF"/>
            <w:vAlign w:val="center"/>
          </w:tcPr>
          <w:p w14:paraId="7EED09B3" w14:textId="77777777" w:rsidR="00FD27C9" w:rsidRPr="00F87CF5" w:rsidRDefault="00FD27C9" w:rsidP="00003729">
            <w:pPr>
              <w:pStyle w:val="a7"/>
              <w:jc w:val="center"/>
              <w:rPr>
                <w:rFonts w:ascii="Times New Roman" w:hAnsi="Times New Roman"/>
                <w:sz w:val="28"/>
                <w:szCs w:val="28"/>
                <w:highlight w:val="yellow"/>
                <w:lang w:val="uz-Cyrl-UZ"/>
              </w:rPr>
            </w:pPr>
            <w:r w:rsidRPr="006F0AE8">
              <w:rPr>
                <w:rFonts w:ascii="Times New Roman" w:hAnsi="Times New Roman"/>
                <w:sz w:val="28"/>
                <w:szCs w:val="28"/>
                <w:lang w:val="uz-Cyrl-UZ"/>
              </w:rPr>
              <w:t>октябрь</w:t>
            </w:r>
          </w:p>
        </w:tc>
        <w:tc>
          <w:tcPr>
            <w:tcW w:w="2355" w:type="dxa"/>
            <w:tcBorders>
              <w:bottom w:val="single" w:sz="4" w:space="0" w:color="000000"/>
            </w:tcBorders>
            <w:shd w:val="clear" w:color="auto" w:fill="FFFFFF"/>
            <w:vAlign w:val="center"/>
          </w:tcPr>
          <w:p w14:paraId="669A208B" w14:textId="77777777" w:rsidR="00FD27C9" w:rsidRPr="006F0AE8" w:rsidRDefault="00FD27C9" w:rsidP="00003729">
            <w:pPr>
              <w:pStyle w:val="a7"/>
              <w:jc w:val="center"/>
              <w:rPr>
                <w:rFonts w:ascii="Times New Roman" w:hAnsi="Times New Roman"/>
                <w:sz w:val="28"/>
                <w:szCs w:val="28"/>
                <w:lang w:val="uz-Cyrl-UZ"/>
              </w:rPr>
            </w:pPr>
            <w:r w:rsidRPr="006F0AE8">
              <w:rPr>
                <w:rFonts w:ascii="Times New Roman" w:hAnsi="Times New Roman"/>
                <w:sz w:val="28"/>
                <w:szCs w:val="28"/>
                <w:lang w:val="uz-Cyrl-UZ"/>
              </w:rPr>
              <w:t>Б.Кучкаров И.Хаджиев</w:t>
            </w:r>
          </w:p>
          <w:p w14:paraId="41DF72E6" w14:textId="77777777" w:rsidR="00FD27C9" w:rsidRPr="006F0AE8" w:rsidRDefault="00FD27C9" w:rsidP="00003729">
            <w:pPr>
              <w:pStyle w:val="a7"/>
              <w:jc w:val="center"/>
              <w:rPr>
                <w:rFonts w:ascii="Times New Roman" w:hAnsi="Times New Roman"/>
                <w:sz w:val="28"/>
                <w:szCs w:val="28"/>
                <w:lang w:val="uz-Cyrl-UZ"/>
              </w:rPr>
            </w:pPr>
            <w:r w:rsidRPr="006F0AE8">
              <w:rPr>
                <w:rFonts w:ascii="Times New Roman" w:hAnsi="Times New Roman"/>
                <w:sz w:val="28"/>
                <w:szCs w:val="28"/>
                <w:lang w:val="uz-Cyrl-UZ"/>
              </w:rPr>
              <w:t>М.Сатаев</w:t>
            </w:r>
          </w:p>
        </w:tc>
      </w:tr>
      <w:tr w:rsidR="00FD27C9" w:rsidRPr="006F0AE8" w14:paraId="1F9630FA" w14:textId="77777777" w:rsidTr="00003729">
        <w:trPr>
          <w:trHeight w:val="1466"/>
          <w:jc w:val="center"/>
        </w:trPr>
        <w:tc>
          <w:tcPr>
            <w:tcW w:w="647" w:type="dxa"/>
            <w:tcBorders>
              <w:bottom w:val="single" w:sz="4" w:space="0" w:color="000000"/>
            </w:tcBorders>
            <w:shd w:val="clear" w:color="auto" w:fill="FFFFFF"/>
            <w:vAlign w:val="center"/>
          </w:tcPr>
          <w:p w14:paraId="4162670B" w14:textId="77777777" w:rsidR="00FD27C9" w:rsidRPr="006F0AE8" w:rsidRDefault="00FD27C9" w:rsidP="00FD27C9">
            <w:pPr>
              <w:numPr>
                <w:ilvl w:val="0"/>
                <w:numId w:val="3"/>
              </w:numPr>
              <w:tabs>
                <w:tab w:val="left" w:pos="113"/>
              </w:tabs>
              <w:jc w:val="center"/>
              <w:rPr>
                <w:sz w:val="28"/>
                <w:szCs w:val="28"/>
                <w:lang w:val="uz-Cyrl-UZ"/>
              </w:rPr>
            </w:pPr>
          </w:p>
        </w:tc>
        <w:tc>
          <w:tcPr>
            <w:tcW w:w="10263" w:type="dxa"/>
            <w:tcBorders>
              <w:bottom w:val="single" w:sz="4" w:space="0" w:color="000000"/>
            </w:tcBorders>
            <w:shd w:val="clear" w:color="auto" w:fill="FFFFFF"/>
            <w:vAlign w:val="center"/>
          </w:tcPr>
          <w:p w14:paraId="7717D63A" w14:textId="77777777" w:rsidR="00FD27C9" w:rsidRPr="006F0AE8" w:rsidRDefault="00FD27C9" w:rsidP="00003729">
            <w:pPr>
              <w:pStyle w:val="a7"/>
              <w:ind w:firstLine="562"/>
              <w:jc w:val="both"/>
              <w:rPr>
                <w:rFonts w:ascii="Times New Roman" w:hAnsi="Times New Roman"/>
                <w:sz w:val="28"/>
                <w:szCs w:val="28"/>
                <w:lang w:val="uz-Cyrl-UZ"/>
              </w:rPr>
            </w:pPr>
            <w:r w:rsidRPr="006F0AE8">
              <w:rPr>
                <w:rFonts w:ascii="Times New Roman" w:hAnsi="Times New Roman"/>
                <w:sz w:val="28"/>
                <w:szCs w:val="28"/>
                <w:lang w:val="uz-Cyrl-UZ"/>
              </w:rPr>
              <w:t xml:space="preserve">Ўзбекистон Республикаси Президентининг “Сайлов жараёнларини бошқариш ахборот тизими самарадорлигини ошириш чора-тадбирлари тўғрисида”ги Қарори лойиҳасини </w:t>
            </w:r>
            <w:r>
              <w:rPr>
                <w:rFonts w:ascii="Times New Roman" w:hAnsi="Times New Roman"/>
                <w:sz w:val="28"/>
                <w:szCs w:val="28"/>
                <w:lang w:val="uz-Cyrl-UZ"/>
              </w:rPr>
              <w:t xml:space="preserve">қайта ишлаш ва </w:t>
            </w:r>
            <w:r w:rsidRPr="006F0AE8">
              <w:rPr>
                <w:rFonts w:ascii="Times New Roman" w:hAnsi="Times New Roman"/>
                <w:sz w:val="28"/>
                <w:szCs w:val="28"/>
                <w:lang w:val="uz-Cyrl-UZ"/>
              </w:rPr>
              <w:t>Ўзбекистон Республикаси Президенти Администрациясига киритиш</w:t>
            </w:r>
          </w:p>
        </w:tc>
        <w:tc>
          <w:tcPr>
            <w:tcW w:w="1756" w:type="dxa"/>
            <w:tcBorders>
              <w:bottom w:val="single" w:sz="4" w:space="0" w:color="000000"/>
            </w:tcBorders>
            <w:shd w:val="clear" w:color="auto" w:fill="FFFFFF"/>
            <w:vAlign w:val="center"/>
          </w:tcPr>
          <w:p w14:paraId="688268FA" w14:textId="77777777" w:rsidR="00FD27C9" w:rsidRPr="006F0AE8" w:rsidRDefault="00FD27C9" w:rsidP="00003729">
            <w:pPr>
              <w:pStyle w:val="a7"/>
              <w:jc w:val="center"/>
              <w:rPr>
                <w:rFonts w:ascii="Times New Roman" w:hAnsi="Times New Roman"/>
                <w:sz w:val="28"/>
                <w:szCs w:val="28"/>
                <w:lang w:val="uz-Cyrl-UZ"/>
              </w:rPr>
            </w:pPr>
            <w:r w:rsidRPr="006F0AE8">
              <w:rPr>
                <w:rFonts w:ascii="Times New Roman" w:hAnsi="Times New Roman"/>
                <w:sz w:val="28"/>
                <w:szCs w:val="28"/>
                <w:lang w:val="uz-Cyrl-UZ"/>
              </w:rPr>
              <w:t>октябрь</w:t>
            </w:r>
          </w:p>
        </w:tc>
        <w:tc>
          <w:tcPr>
            <w:tcW w:w="2355" w:type="dxa"/>
            <w:tcBorders>
              <w:bottom w:val="single" w:sz="4" w:space="0" w:color="000000"/>
            </w:tcBorders>
            <w:shd w:val="clear" w:color="auto" w:fill="FFFFFF"/>
            <w:vAlign w:val="center"/>
          </w:tcPr>
          <w:p w14:paraId="6E022D0A" w14:textId="77777777" w:rsidR="00FD27C9" w:rsidRPr="006F0AE8" w:rsidRDefault="00FD27C9" w:rsidP="00003729">
            <w:pPr>
              <w:pStyle w:val="a7"/>
              <w:jc w:val="center"/>
              <w:rPr>
                <w:rFonts w:ascii="Times New Roman" w:hAnsi="Times New Roman"/>
                <w:sz w:val="28"/>
                <w:szCs w:val="28"/>
                <w:lang w:val="uz-Cyrl-UZ"/>
              </w:rPr>
            </w:pPr>
            <w:r w:rsidRPr="006F0AE8">
              <w:rPr>
                <w:rFonts w:ascii="Times New Roman" w:hAnsi="Times New Roman"/>
                <w:sz w:val="28"/>
                <w:szCs w:val="28"/>
                <w:lang w:val="uz-Cyrl-UZ"/>
              </w:rPr>
              <w:t>Б.Кучкаров И.Хаджиев</w:t>
            </w:r>
          </w:p>
          <w:p w14:paraId="6486B9E3" w14:textId="77777777" w:rsidR="00FD27C9" w:rsidRPr="006F0AE8" w:rsidRDefault="00FD27C9" w:rsidP="00003729">
            <w:pPr>
              <w:pStyle w:val="a7"/>
              <w:jc w:val="center"/>
              <w:rPr>
                <w:rFonts w:ascii="Times New Roman" w:hAnsi="Times New Roman"/>
                <w:sz w:val="28"/>
                <w:szCs w:val="28"/>
                <w:lang w:val="uz-Cyrl-UZ"/>
              </w:rPr>
            </w:pPr>
            <w:r w:rsidRPr="006F0AE8">
              <w:rPr>
                <w:rFonts w:ascii="Times New Roman" w:hAnsi="Times New Roman"/>
                <w:sz w:val="28"/>
                <w:szCs w:val="28"/>
                <w:lang w:val="uz-Cyrl-UZ"/>
              </w:rPr>
              <w:t>М.Сатаев</w:t>
            </w:r>
          </w:p>
        </w:tc>
      </w:tr>
      <w:tr w:rsidR="00FD27C9" w:rsidRPr="00312A70" w14:paraId="20150434" w14:textId="77777777" w:rsidTr="00003729">
        <w:trPr>
          <w:trHeight w:val="1820"/>
          <w:jc w:val="center"/>
        </w:trPr>
        <w:tc>
          <w:tcPr>
            <w:tcW w:w="647" w:type="dxa"/>
            <w:tcBorders>
              <w:bottom w:val="single" w:sz="4" w:space="0" w:color="000000"/>
            </w:tcBorders>
            <w:shd w:val="clear" w:color="auto" w:fill="FFFFFF"/>
            <w:vAlign w:val="center"/>
          </w:tcPr>
          <w:p w14:paraId="5FE1B5CB" w14:textId="77777777" w:rsidR="00FD27C9" w:rsidRPr="006F0AE8" w:rsidRDefault="00FD27C9" w:rsidP="00FD27C9">
            <w:pPr>
              <w:numPr>
                <w:ilvl w:val="0"/>
                <w:numId w:val="3"/>
              </w:numPr>
              <w:tabs>
                <w:tab w:val="left" w:pos="113"/>
              </w:tabs>
              <w:jc w:val="center"/>
              <w:rPr>
                <w:sz w:val="28"/>
                <w:szCs w:val="28"/>
                <w:lang w:val="uz-Cyrl-UZ"/>
              </w:rPr>
            </w:pPr>
          </w:p>
        </w:tc>
        <w:tc>
          <w:tcPr>
            <w:tcW w:w="10263" w:type="dxa"/>
            <w:tcBorders>
              <w:bottom w:val="single" w:sz="4" w:space="0" w:color="000000"/>
            </w:tcBorders>
            <w:shd w:val="clear" w:color="auto" w:fill="FFFFFF"/>
            <w:vAlign w:val="center"/>
          </w:tcPr>
          <w:p w14:paraId="710817D1" w14:textId="77777777" w:rsidR="00FD27C9" w:rsidRPr="006F0AE8" w:rsidRDefault="00FD27C9" w:rsidP="00003729">
            <w:pPr>
              <w:pStyle w:val="a7"/>
              <w:ind w:firstLine="562"/>
              <w:jc w:val="both"/>
              <w:rPr>
                <w:rFonts w:ascii="Times New Roman" w:hAnsi="Times New Roman"/>
                <w:sz w:val="28"/>
                <w:szCs w:val="28"/>
                <w:lang w:val="uz-Cyrl-UZ"/>
              </w:rPr>
            </w:pPr>
            <w:r w:rsidRPr="006F0AE8">
              <w:rPr>
                <w:rFonts w:ascii="Times New Roman" w:hAnsi="Times New Roman"/>
                <w:sz w:val="28"/>
                <w:szCs w:val="28"/>
                <w:lang w:val="uz-Cyrl-UZ"/>
              </w:rPr>
              <w:t xml:space="preserve">Ўзбекистон Республикаси Президентининг “Ўзбекистон Республикаси Марказий сайлов комиссияси фаолиятини такомиллаштириш </w:t>
            </w:r>
            <w:r w:rsidRPr="00BE1D86">
              <w:rPr>
                <w:rFonts w:ascii="Times New Roman" w:hAnsi="Times New Roman"/>
                <w:sz w:val="28"/>
                <w:szCs w:val="28"/>
                <w:lang w:val="uz-Cyrl-UZ"/>
              </w:rPr>
              <w:t>ва</w:t>
            </w:r>
            <w:r w:rsidRPr="006F0AE8">
              <w:rPr>
                <w:rFonts w:ascii="Times New Roman" w:hAnsi="Times New Roman"/>
                <w:sz w:val="28"/>
                <w:szCs w:val="28"/>
                <w:lang w:val="uz-Cyrl-UZ"/>
              </w:rPr>
              <w:t xml:space="preserve"> самарадорлигини ошириш чора-тадбирлари тўғрисида” Фармони лойиҳасини </w:t>
            </w:r>
            <w:r>
              <w:rPr>
                <w:rFonts w:ascii="Times New Roman" w:hAnsi="Times New Roman"/>
                <w:sz w:val="28"/>
                <w:szCs w:val="28"/>
                <w:lang w:val="uz-Cyrl-UZ"/>
              </w:rPr>
              <w:t xml:space="preserve">қайта ишлаш ва </w:t>
            </w:r>
            <w:r w:rsidRPr="006F0AE8">
              <w:rPr>
                <w:rFonts w:ascii="Times New Roman" w:hAnsi="Times New Roman"/>
                <w:sz w:val="28"/>
                <w:szCs w:val="28"/>
                <w:lang w:val="uz-Cyrl-UZ"/>
              </w:rPr>
              <w:t>Ўзбекистон Республикаси Президенти Администрациясига киритиш</w:t>
            </w:r>
          </w:p>
        </w:tc>
        <w:tc>
          <w:tcPr>
            <w:tcW w:w="1756" w:type="dxa"/>
            <w:tcBorders>
              <w:bottom w:val="single" w:sz="4" w:space="0" w:color="000000"/>
            </w:tcBorders>
            <w:shd w:val="clear" w:color="auto" w:fill="FFFFFF"/>
            <w:vAlign w:val="center"/>
          </w:tcPr>
          <w:p w14:paraId="5E869C6B" w14:textId="77777777" w:rsidR="00FD27C9" w:rsidRPr="006F0AE8" w:rsidRDefault="00FD27C9" w:rsidP="00003729">
            <w:pPr>
              <w:pStyle w:val="a7"/>
              <w:jc w:val="center"/>
              <w:rPr>
                <w:rFonts w:ascii="Times New Roman" w:hAnsi="Times New Roman"/>
                <w:sz w:val="28"/>
                <w:szCs w:val="28"/>
                <w:lang w:val="uz-Cyrl-UZ"/>
              </w:rPr>
            </w:pPr>
            <w:r w:rsidRPr="006F0AE8">
              <w:rPr>
                <w:rFonts w:ascii="Times New Roman" w:hAnsi="Times New Roman"/>
                <w:sz w:val="28"/>
                <w:szCs w:val="28"/>
                <w:lang w:val="uz-Cyrl-UZ"/>
              </w:rPr>
              <w:t xml:space="preserve">октябрь </w:t>
            </w:r>
          </w:p>
        </w:tc>
        <w:tc>
          <w:tcPr>
            <w:tcW w:w="2355" w:type="dxa"/>
            <w:tcBorders>
              <w:bottom w:val="single" w:sz="4" w:space="0" w:color="000000"/>
            </w:tcBorders>
            <w:shd w:val="clear" w:color="auto" w:fill="FFFFFF"/>
            <w:vAlign w:val="center"/>
          </w:tcPr>
          <w:p w14:paraId="6D2B997F" w14:textId="77777777" w:rsidR="00FD27C9" w:rsidRPr="006F0AE8" w:rsidRDefault="00FD27C9" w:rsidP="00003729">
            <w:pPr>
              <w:pStyle w:val="a7"/>
              <w:jc w:val="center"/>
              <w:rPr>
                <w:rFonts w:ascii="Times New Roman" w:hAnsi="Times New Roman"/>
                <w:sz w:val="28"/>
                <w:szCs w:val="28"/>
                <w:lang w:val="uz-Cyrl-UZ"/>
              </w:rPr>
            </w:pPr>
            <w:r w:rsidRPr="006F0AE8">
              <w:rPr>
                <w:rFonts w:ascii="Times New Roman" w:hAnsi="Times New Roman"/>
                <w:sz w:val="28"/>
                <w:szCs w:val="28"/>
                <w:lang w:val="uz-Cyrl-UZ"/>
              </w:rPr>
              <w:t>Б.Кучкаров</w:t>
            </w:r>
          </w:p>
          <w:p w14:paraId="3CAC9B2B" w14:textId="77777777" w:rsidR="00FD27C9" w:rsidRDefault="00FD27C9" w:rsidP="00003729">
            <w:pPr>
              <w:pStyle w:val="a7"/>
              <w:jc w:val="center"/>
              <w:rPr>
                <w:rFonts w:ascii="Times New Roman" w:hAnsi="Times New Roman"/>
                <w:sz w:val="28"/>
                <w:szCs w:val="28"/>
                <w:lang w:val="uz-Cyrl-UZ"/>
              </w:rPr>
            </w:pPr>
            <w:r w:rsidRPr="006F0AE8">
              <w:rPr>
                <w:rFonts w:ascii="Times New Roman" w:hAnsi="Times New Roman"/>
                <w:sz w:val="28"/>
                <w:szCs w:val="28"/>
                <w:lang w:val="uz-Cyrl-UZ"/>
              </w:rPr>
              <w:t xml:space="preserve">Х.Маматов </w:t>
            </w:r>
          </w:p>
          <w:p w14:paraId="44C9882D" w14:textId="77777777" w:rsidR="00FD27C9" w:rsidRPr="006F0AE8" w:rsidRDefault="00FD27C9" w:rsidP="00003729">
            <w:pPr>
              <w:pStyle w:val="a7"/>
              <w:jc w:val="center"/>
              <w:rPr>
                <w:rFonts w:ascii="Times New Roman" w:hAnsi="Times New Roman"/>
                <w:sz w:val="28"/>
                <w:szCs w:val="28"/>
                <w:lang w:val="uz-Cyrl-UZ"/>
              </w:rPr>
            </w:pPr>
            <w:r w:rsidRPr="006F0AE8">
              <w:rPr>
                <w:rFonts w:ascii="Times New Roman" w:hAnsi="Times New Roman"/>
                <w:sz w:val="28"/>
                <w:szCs w:val="28"/>
                <w:lang w:val="uz-Cyrl-UZ"/>
              </w:rPr>
              <w:t>МСК аъзолари</w:t>
            </w:r>
          </w:p>
          <w:p w14:paraId="027A1219" w14:textId="77777777" w:rsidR="00FD27C9" w:rsidRPr="006F0AE8" w:rsidRDefault="00FD27C9" w:rsidP="00003729">
            <w:pPr>
              <w:pStyle w:val="a7"/>
              <w:jc w:val="center"/>
              <w:rPr>
                <w:rFonts w:ascii="Times New Roman" w:hAnsi="Times New Roman"/>
                <w:sz w:val="28"/>
                <w:szCs w:val="28"/>
                <w:lang w:val="uz-Cyrl-UZ"/>
              </w:rPr>
            </w:pPr>
            <w:r w:rsidRPr="006F0AE8">
              <w:rPr>
                <w:rFonts w:ascii="Times New Roman" w:hAnsi="Times New Roman"/>
                <w:sz w:val="28"/>
                <w:szCs w:val="28"/>
                <w:lang w:val="uz-Cyrl-UZ"/>
              </w:rPr>
              <w:t>И.Хаджиев Р.Камилов</w:t>
            </w:r>
          </w:p>
        </w:tc>
      </w:tr>
      <w:tr w:rsidR="00FD27C9" w:rsidRPr="006F0AE8" w14:paraId="0285B840" w14:textId="77777777" w:rsidTr="00003729">
        <w:trPr>
          <w:trHeight w:val="622"/>
          <w:jc w:val="center"/>
        </w:trPr>
        <w:tc>
          <w:tcPr>
            <w:tcW w:w="647" w:type="dxa"/>
            <w:tcBorders>
              <w:bottom w:val="single" w:sz="4" w:space="0" w:color="000000"/>
            </w:tcBorders>
            <w:shd w:val="clear" w:color="auto" w:fill="FFFFFF"/>
            <w:vAlign w:val="center"/>
          </w:tcPr>
          <w:p w14:paraId="614EFE6E" w14:textId="77777777" w:rsidR="00FD27C9" w:rsidRPr="006F0AE8" w:rsidRDefault="00FD27C9" w:rsidP="00FD27C9">
            <w:pPr>
              <w:numPr>
                <w:ilvl w:val="0"/>
                <w:numId w:val="3"/>
              </w:numPr>
              <w:tabs>
                <w:tab w:val="left" w:pos="113"/>
              </w:tabs>
              <w:jc w:val="center"/>
              <w:rPr>
                <w:sz w:val="28"/>
                <w:szCs w:val="28"/>
                <w:lang w:val="uz-Cyrl-UZ"/>
              </w:rPr>
            </w:pPr>
          </w:p>
        </w:tc>
        <w:tc>
          <w:tcPr>
            <w:tcW w:w="10263" w:type="dxa"/>
            <w:tcBorders>
              <w:bottom w:val="single" w:sz="4" w:space="0" w:color="000000"/>
            </w:tcBorders>
            <w:shd w:val="clear" w:color="auto" w:fill="FFFFFF"/>
            <w:vAlign w:val="center"/>
          </w:tcPr>
          <w:p w14:paraId="2E83B401" w14:textId="77777777" w:rsidR="00FD27C9" w:rsidRPr="006F0AE8" w:rsidRDefault="00FD27C9" w:rsidP="00003729">
            <w:pPr>
              <w:pStyle w:val="a7"/>
              <w:ind w:firstLine="562"/>
              <w:jc w:val="both"/>
              <w:rPr>
                <w:rFonts w:ascii="Times New Roman" w:hAnsi="Times New Roman"/>
                <w:sz w:val="28"/>
                <w:szCs w:val="28"/>
                <w:lang w:val="uz-Cyrl-UZ"/>
              </w:rPr>
            </w:pPr>
            <w:r w:rsidRPr="000F1547">
              <w:rPr>
                <w:rFonts w:ascii="Times New Roman" w:hAnsi="Times New Roman"/>
                <w:sz w:val="28"/>
                <w:szCs w:val="28"/>
                <w:lang w:val="uz-Cyrl-UZ"/>
              </w:rPr>
              <w:t>Референдумни ўтказиш бўйича календарь режаси</w:t>
            </w:r>
            <w:r>
              <w:rPr>
                <w:rFonts w:ascii="Times New Roman" w:hAnsi="Times New Roman"/>
                <w:sz w:val="28"/>
                <w:szCs w:val="28"/>
                <w:lang w:val="uz-Cyrl-UZ"/>
              </w:rPr>
              <w:t xml:space="preserve"> ва уни тасдиқлаш ҳақида </w:t>
            </w:r>
            <w:r w:rsidRPr="006F0AE8">
              <w:rPr>
                <w:rFonts w:ascii="Times New Roman" w:hAnsi="Times New Roman"/>
                <w:sz w:val="28"/>
                <w:szCs w:val="28"/>
                <w:lang w:val="uz-Cyrl-UZ"/>
              </w:rPr>
              <w:t xml:space="preserve">Марказий сайлов комиссиясининг </w:t>
            </w:r>
            <w:r>
              <w:rPr>
                <w:rFonts w:ascii="Times New Roman" w:hAnsi="Times New Roman"/>
                <w:sz w:val="28"/>
                <w:szCs w:val="28"/>
                <w:lang w:val="uz-Cyrl-UZ"/>
              </w:rPr>
              <w:t>қарори лойиҳасини ишлаб чиқиш</w:t>
            </w:r>
          </w:p>
        </w:tc>
        <w:tc>
          <w:tcPr>
            <w:tcW w:w="1756" w:type="dxa"/>
            <w:tcBorders>
              <w:bottom w:val="single" w:sz="4" w:space="0" w:color="000000"/>
            </w:tcBorders>
            <w:shd w:val="clear" w:color="auto" w:fill="FFFFFF"/>
            <w:vAlign w:val="center"/>
          </w:tcPr>
          <w:p w14:paraId="0D9D4F60" w14:textId="77777777" w:rsidR="00FD27C9" w:rsidRPr="006F0AE8" w:rsidRDefault="00FD27C9" w:rsidP="00003729">
            <w:pPr>
              <w:pStyle w:val="a7"/>
              <w:jc w:val="center"/>
              <w:rPr>
                <w:rFonts w:ascii="Times New Roman" w:hAnsi="Times New Roman"/>
                <w:sz w:val="28"/>
                <w:szCs w:val="28"/>
                <w:lang w:val="uz-Cyrl-UZ"/>
              </w:rPr>
            </w:pPr>
            <w:r>
              <w:rPr>
                <w:rFonts w:ascii="Times New Roman" w:hAnsi="Times New Roman"/>
                <w:sz w:val="28"/>
                <w:szCs w:val="28"/>
                <w:lang w:val="uz-Cyrl-UZ"/>
              </w:rPr>
              <w:t>Референдум эълон қилингандан уч кунлик муддатда</w:t>
            </w:r>
          </w:p>
        </w:tc>
        <w:tc>
          <w:tcPr>
            <w:tcW w:w="2355" w:type="dxa"/>
            <w:tcBorders>
              <w:bottom w:val="single" w:sz="4" w:space="0" w:color="000000"/>
            </w:tcBorders>
            <w:shd w:val="clear" w:color="auto" w:fill="FFFFFF"/>
            <w:vAlign w:val="center"/>
          </w:tcPr>
          <w:p w14:paraId="66FAD483" w14:textId="77777777" w:rsidR="00FD27C9" w:rsidRPr="006F0AE8" w:rsidRDefault="00FD27C9" w:rsidP="00003729">
            <w:pPr>
              <w:pStyle w:val="a7"/>
              <w:jc w:val="center"/>
              <w:rPr>
                <w:rFonts w:ascii="Times New Roman" w:hAnsi="Times New Roman"/>
                <w:sz w:val="28"/>
                <w:szCs w:val="28"/>
                <w:lang w:val="uz-Cyrl-UZ"/>
              </w:rPr>
            </w:pPr>
            <w:r w:rsidRPr="006F0AE8">
              <w:rPr>
                <w:rFonts w:ascii="Times New Roman" w:hAnsi="Times New Roman"/>
                <w:sz w:val="28"/>
                <w:szCs w:val="28"/>
                <w:lang w:val="uz-Cyrl-UZ"/>
              </w:rPr>
              <w:t>Б.Кучкаров</w:t>
            </w:r>
          </w:p>
          <w:p w14:paraId="3FB7A019" w14:textId="77777777" w:rsidR="00FD27C9" w:rsidRPr="006F0AE8" w:rsidRDefault="00FD27C9" w:rsidP="00003729">
            <w:pPr>
              <w:pStyle w:val="a7"/>
              <w:jc w:val="center"/>
              <w:rPr>
                <w:rFonts w:ascii="Times New Roman" w:hAnsi="Times New Roman"/>
                <w:sz w:val="28"/>
                <w:szCs w:val="28"/>
                <w:lang w:val="uz-Cyrl-UZ"/>
              </w:rPr>
            </w:pPr>
            <w:r w:rsidRPr="006F0AE8">
              <w:rPr>
                <w:rFonts w:ascii="Times New Roman" w:hAnsi="Times New Roman"/>
                <w:sz w:val="28"/>
                <w:szCs w:val="28"/>
                <w:lang w:val="uz-Cyrl-UZ"/>
              </w:rPr>
              <w:t>Х.Маматов Р.Камилов</w:t>
            </w:r>
          </w:p>
        </w:tc>
      </w:tr>
      <w:tr w:rsidR="00FD27C9" w:rsidRPr="006F0AE8" w14:paraId="3DF34128" w14:textId="77777777" w:rsidTr="00003729">
        <w:trPr>
          <w:jc w:val="center"/>
        </w:trPr>
        <w:tc>
          <w:tcPr>
            <w:tcW w:w="15021" w:type="dxa"/>
            <w:gridSpan w:val="4"/>
            <w:tcBorders>
              <w:bottom w:val="single" w:sz="4" w:space="0" w:color="000000"/>
            </w:tcBorders>
            <w:shd w:val="clear" w:color="auto" w:fill="E7E6E6"/>
            <w:vAlign w:val="center"/>
          </w:tcPr>
          <w:p w14:paraId="5EFA2892" w14:textId="77777777" w:rsidR="00FD27C9" w:rsidRPr="006F0AE8" w:rsidRDefault="00FD27C9" w:rsidP="00FD27C9">
            <w:pPr>
              <w:numPr>
                <w:ilvl w:val="0"/>
                <w:numId w:val="4"/>
              </w:numPr>
              <w:ind w:left="1514" w:hanging="357"/>
              <w:jc w:val="center"/>
              <w:rPr>
                <w:b/>
                <w:sz w:val="28"/>
                <w:szCs w:val="28"/>
                <w:lang w:val="uz-Cyrl-UZ"/>
              </w:rPr>
            </w:pPr>
            <w:r w:rsidRPr="006F0AE8">
              <w:rPr>
                <w:b/>
                <w:sz w:val="28"/>
                <w:szCs w:val="28"/>
                <w:lang w:val="uz-Cyrl-UZ"/>
              </w:rPr>
              <w:t>Референдумга тайёргарлик кўриш ва ўтказишнинг ташкилий масалалари</w:t>
            </w:r>
          </w:p>
        </w:tc>
      </w:tr>
      <w:tr w:rsidR="00FD27C9" w:rsidRPr="00AE64CC" w14:paraId="5581FF0C" w14:textId="77777777" w:rsidTr="00003729">
        <w:trPr>
          <w:jc w:val="center"/>
        </w:trPr>
        <w:tc>
          <w:tcPr>
            <w:tcW w:w="647" w:type="dxa"/>
            <w:tcBorders>
              <w:bottom w:val="single" w:sz="4" w:space="0" w:color="000000"/>
            </w:tcBorders>
            <w:shd w:val="clear" w:color="auto" w:fill="auto"/>
            <w:vAlign w:val="center"/>
          </w:tcPr>
          <w:p w14:paraId="38177D63" w14:textId="77777777" w:rsidR="00FD27C9" w:rsidRPr="006F0AE8" w:rsidRDefault="00FD27C9" w:rsidP="00FD27C9">
            <w:pPr>
              <w:numPr>
                <w:ilvl w:val="0"/>
                <w:numId w:val="3"/>
              </w:numPr>
              <w:tabs>
                <w:tab w:val="left" w:pos="113"/>
              </w:tabs>
              <w:jc w:val="center"/>
              <w:rPr>
                <w:sz w:val="28"/>
                <w:szCs w:val="28"/>
                <w:lang w:val="uz-Cyrl-UZ"/>
              </w:rPr>
            </w:pPr>
          </w:p>
        </w:tc>
        <w:tc>
          <w:tcPr>
            <w:tcW w:w="10263" w:type="dxa"/>
            <w:tcBorders>
              <w:bottom w:val="single" w:sz="4" w:space="0" w:color="000000"/>
            </w:tcBorders>
            <w:shd w:val="clear" w:color="auto" w:fill="auto"/>
            <w:vAlign w:val="center"/>
          </w:tcPr>
          <w:p w14:paraId="78322158" w14:textId="77777777" w:rsidR="00FD27C9" w:rsidRPr="000F1547" w:rsidRDefault="00FD27C9" w:rsidP="00003729">
            <w:pPr>
              <w:pStyle w:val="a7"/>
              <w:ind w:firstLine="562"/>
              <w:jc w:val="both"/>
              <w:rPr>
                <w:rFonts w:ascii="Times New Roman" w:hAnsi="Times New Roman"/>
                <w:sz w:val="28"/>
                <w:szCs w:val="28"/>
                <w:lang w:val="uz-Cyrl-UZ"/>
              </w:rPr>
            </w:pPr>
            <w:r w:rsidRPr="006F0AE8">
              <w:rPr>
                <w:rFonts w:ascii="Times New Roman" w:hAnsi="Times New Roman"/>
                <w:sz w:val="28"/>
                <w:szCs w:val="28"/>
                <w:lang w:val="uz-Cyrl-UZ"/>
              </w:rPr>
              <w:t>Қорақалпоғистон Республикаси Вазирлар Кенгаши, вилоят, туман ва шаҳар ҳокимликлари билан биргаликда Марказий сайлов комиссиясининг Матбуот маркази ва ҳудудий матбуот марказлари учун бинолар танлаш, уларни алоқа воситалари ва оргтехника билан таъминлаш ишларини ташкиллаштириш</w:t>
            </w:r>
          </w:p>
        </w:tc>
        <w:tc>
          <w:tcPr>
            <w:tcW w:w="1756" w:type="dxa"/>
            <w:tcBorders>
              <w:bottom w:val="single" w:sz="4" w:space="0" w:color="000000"/>
            </w:tcBorders>
            <w:shd w:val="clear" w:color="auto" w:fill="auto"/>
            <w:vAlign w:val="center"/>
          </w:tcPr>
          <w:p w14:paraId="363619C4" w14:textId="77777777" w:rsidR="00FD27C9" w:rsidRPr="006F0AE8" w:rsidRDefault="00FD27C9" w:rsidP="00003729">
            <w:pPr>
              <w:pStyle w:val="a7"/>
              <w:jc w:val="center"/>
              <w:rPr>
                <w:rFonts w:ascii="Times New Roman" w:hAnsi="Times New Roman"/>
                <w:sz w:val="28"/>
                <w:szCs w:val="28"/>
                <w:lang w:val="uz-Cyrl-UZ"/>
              </w:rPr>
            </w:pPr>
            <w:r w:rsidRPr="006F0AE8">
              <w:rPr>
                <w:rFonts w:ascii="Times New Roman" w:hAnsi="Times New Roman"/>
                <w:sz w:val="28"/>
                <w:szCs w:val="28"/>
                <w:lang w:val="uz-Cyrl-UZ"/>
              </w:rPr>
              <w:t>июль</w:t>
            </w:r>
          </w:p>
        </w:tc>
        <w:tc>
          <w:tcPr>
            <w:tcW w:w="2355" w:type="dxa"/>
            <w:tcBorders>
              <w:bottom w:val="single" w:sz="4" w:space="0" w:color="000000"/>
            </w:tcBorders>
            <w:shd w:val="clear" w:color="auto" w:fill="auto"/>
            <w:vAlign w:val="center"/>
          </w:tcPr>
          <w:p w14:paraId="54874427" w14:textId="77777777" w:rsidR="00FD27C9" w:rsidRDefault="00FD27C9" w:rsidP="00003729">
            <w:pPr>
              <w:pStyle w:val="a7"/>
              <w:jc w:val="center"/>
              <w:rPr>
                <w:rFonts w:ascii="Times New Roman" w:hAnsi="Times New Roman"/>
                <w:sz w:val="28"/>
                <w:szCs w:val="28"/>
                <w:lang w:val="uz-Cyrl-UZ"/>
              </w:rPr>
            </w:pPr>
            <w:r w:rsidRPr="00E353AC">
              <w:rPr>
                <w:rFonts w:ascii="Times New Roman" w:hAnsi="Times New Roman"/>
                <w:sz w:val="28"/>
                <w:szCs w:val="28"/>
                <w:lang w:val="uz-Cyrl-UZ"/>
              </w:rPr>
              <w:t>С.Курбанкулов</w:t>
            </w:r>
          </w:p>
          <w:p w14:paraId="644E5EBD" w14:textId="77777777" w:rsidR="00FD27C9" w:rsidRDefault="00FD27C9" w:rsidP="00003729">
            <w:pPr>
              <w:pStyle w:val="a7"/>
              <w:jc w:val="center"/>
              <w:rPr>
                <w:rFonts w:ascii="Times New Roman" w:hAnsi="Times New Roman"/>
                <w:sz w:val="28"/>
                <w:szCs w:val="28"/>
                <w:lang w:val="uz-Cyrl-UZ"/>
              </w:rPr>
            </w:pPr>
            <w:r w:rsidRPr="006F0AE8">
              <w:rPr>
                <w:rFonts w:ascii="Times New Roman" w:hAnsi="Times New Roman"/>
                <w:sz w:val="28"/>
                <w:szCs w:val="28"/>
                <w:lang w:val="uz-Cyrl-UZ"/>
              </w:rPr>
              <w:t>М.Алимбаев Ж.Фахрутдинов</w:t>
            </w:r>
          </w:p>
          <w:p w14:paraId="2D9558F2" w14:textId="77777777" w:rsidR="00FD27C9" w:rsidRPr="006F0AE8" w:rsidRDefault="00FD27C9" w:rsidP="00003729">
            <w:pPr>
              <w:pStyle w:val="a7"/>
              <w:jc w:val="center"/>
              <w:rPr>
                <w:rFonts w:ascii="Times New Roman" w:hAnsi="Times New Roman"/>
                <w:sz w:val="28"/>
                <w:szCs w:val="28"/>
                <w:lang w:val="uz-Cyrl-UZ"/>
              </w:rPr>
            </w:pPr>
            <w:r w:rsidRPr="006F0AE8">
              <w:rPr>
                <w:rFonts w:ascii="Times New Roman" w:hAnsi="Times New Roman"/>
                <w:sz w:val="28"/>
                <w:szCs w:val="28"/>
                <w:lang w:val="uz-Cyrl-UZ"/>
              </w:rPr>
              <w:t>жамоатчилик асосда ишловчи МСК аъзолари</w:t>
            </w:r>
          </w:p>
        </w:tc>
      </w:tr>
      <w:tr w:rsidR="00FD27C9" w:rsidRPr="008F1B10" w14:paraId="17C89397" w14:textId="77777777" w:rsidTr="00003729">
        <w:trPr>
          <w:jc w:val="center"/>
        </w:trPr>
        <w:tc>
          <w:tcPr>
            <w:tcW w:w="647" w:type="dxa"/>
            <w:tcBorders>
              <w:bottom w:val="single" w:sz="4" w:space="0" w:color="000000"/>
            </w:tcBorders>
            <w:shd w:val="clear" w:color="auto" w:fill="FFFFFF"/>
            <w:vAlign w:val="center"/>
          </w:tcPr>
          <w:p w14:paraId="772265F8" w14:textId="77777777" w:rsidR="00FD27C9" w:rsidRPr="00431903" w:rsidRDefault="00FD27C9" w:rsidP="00FD27C9">
            <w:pPr>
              <w:numPr>
                <w:ilvl w:val="0"/>
                <w:numId w:val="3"/>
              </w:numPr>
              <w:tabs>
                <w:tab w:val="left" w:pos="113"/>
              </w:tabs>
              <w:jc w:val="center"/>
              <w:rPr>
                <w:sz w:val="28"/>
                <w:szCs w:val="28"/>
                <w:lang w:val="uz-Cyrl-UZ"/>
              </w:rPr>
            </w:pPr>
          </w:p>
        </w:tc>
        <w:tc>
          <w:tcPr>
            <w:tcW w:w="10263" w:type="dxa"/>
            <w:tcBorders>
              <w:bottom w:val="single" w:sz="4" w:space="0" w:color="000000"/>
            </w:tcBorders>
            <w:shd w:val="clear" w:color="auto" w:fill="FFFFFF"/>
            <w:vAlign w:val="center"/>
          </w:tcPr>
          <w:p w14:paraId="7DAEC989" w14:textId="77777777" w:rsidR="00FD27C9" w:rsidRPr="00431903" w:rsidRDefault="00FD27C9" w:rsidP="00003729">
            <w:pPr>
              <w:pStyle w:val="a7"/>
              <w:ind w:firstLine="562"/>
              <w:jc w:val="both"/>
              <w:rPr>
                <w:rFonts w:ascii="Times New Roman" w:hAnsi="Times New Roman"/>
                <w:sz w:val="28"/>
                <w:szCs w:val="28"/>
                <w:lang w:val="uz-Cyrl-UZ"/>
              </w:rPr>
            </w:pPr>
            <w:r w:rsidRPr="00431903">
              <w:rPr>
                <w:rFonts w:ascii="Times New Roman" w:hAnsi="Times New Roman"/>
                <w:sz w:val="28"/>
                <w:szCs w:val="28"/>
                <w:lang w:val="uz-Cyrl-UZ"/>
              </w:rPr>
              <w:t>Референдумга оид қонунчилик ҳужжатлари тўпламини, шу жумладан Марказий сайлов комиссиясининг тегишли қарорлари, низом ва йўриқномаларини ўзбек, рус ва қорақалпоқ тилларида тайёрлаш ва чоп этиш</w:t>
            </w:r>
          </w:p>
        </w:tc>
        <w:tc>
          <w:tcPr>
            <w:tcW w:w="1756" w:type="dxa"/>
            <w:tcBorders>
              <w:bottom w:val="single" w:sz="4" w:space="0" w:color="000000"/>
            </w:tcBorders>
            <w:shd w:val="clear" w:color="auto" w:fill="FFFFFF"/>
            <w:vAlign w:val="center"/>
          </w:tcPr>
          <w:p w14:paraId="35768315" w14:textId="77777777" w:rsidR="00FD27C9" w:rsidRPr="00431903" w:rsidRDefault="00FD27C9" w:rsidP="00003729">
            <w:pPr>
              <w:pStyle w:val="a7"/>
              <w:jc w:val="center"/>
              <w:rPr>
                <w:rFonts w:ascii="Times New Roman" w:hAnsi="Times New Roman"/>
                <w:color w:val="000000"/>
                <w:sz w:val="28"/>
                <w:szCs w:val="28"/>
                <w:lang w:val="uz-Cyrl-UZ"/>
              </w:rPr>
            </w:pPr>
            <w:r w:rsidRPr="00431903">
              <w:rPr>
                <w:rFonts w:ascii="Times New Roman" w:hAnsi="Times New Roman"/>
                <w:sz w:val="28"/>
                <w:szCs w:val="28"/>
                <w:lang w:val="uz-Cyrl-UZ"/>
              </w:rPr>
              <w:t>август</w:t>
            </w:r>
          </w:p>
        </w:tc>
        <w:tc>
          <w:tcPr>
            <w:tcW w:w="2355" w:type="dxa"/>
            <w:tcBorders>
              <w:bottom w:val="single" w:sz="4" w:space="0" w:color="000000"/>
            </w:tcBorders>
            <w:shd w:val="clear" w:color="auto" w:fill="FFFFFF"/>
            <w:vAlign w:val="center"/>
          </w:tcPr>
          <w:p w14:paraId="1E8F8F47" w14:textId="77777777" w:rsidR="00FD27C9" w:rsidRPr="00431903" w:rsidRDefault="00FD27C9" w:rsidP="00003729">
            <w:pPr>
              <w:snapToGrid w:val="0"/>
              <w:ind w:hanging="4"/>
              <w:jc w:val="center"/>
              <w:rPr>
                <w:sz w:val="28"/>
                <w:szCs w:val="28"/>
                <w:lang w:val="uz-Cyrl-UZ"/>
              </w:rPr>
            </w:pPr>
            <w:r w:rsidRPr="00431903">
              <w:rPr>
                <w:sz w:val="28"/>
                <w:szCs w:val="28"/>
                <w:lang w:val="uz-Cyrl-UZ"/>
              </w:rPr>
              <w:t>Х.Маматов Х.Палу</w:t>
            </w:r>
            <w:r>
              <w:rPr>
                <w:sz w:val="28"/>
                <w:szCs w:val="28"/>
                <w:lang w:val="uz-Cyrl-UZ"/>
              </w:rPr>
              <w:t>а</w:t>
            </w:r>
            <w:r w:rsidRPr="00431903">
              <w:rPr>
                <w:sz w:val="28"/>
                <w:szCs w:val="28"/>
                <w:lang w:val="uz-Cyrl-UZ"/>
              </w:rPr>
              <w:t xml:space="preserve">ниязов </w:t>
            </w:r>
          </w:p>
          <w:p w14:paraId="047857AF" w14:textId="77777777" w:rsidR="00FD27C9" w:rsidRPr="00431903" w:rsidRDefault="00FD27C9" w:rsidP="00003729">
            <w:pPr>
              <w:pStyle w:val="a7"/>
              <w:jc w:val="center"/>
              <w:rPr>
                <w:rFonts w:ascii="Times New Roman" w:hAnsi="Times New Roman"/>
                <w:sz w:val="28"/>
                <w:szCs w:val="28"/>
                <w:lang w:val="uz-Cyrl-UZ"/>
              </w:rPr>
            </w:pPr>
            <w:r w:rsidRPr="00431903">
              <w:rPr>
                <w:rFonts w:ascii="Times New Roman" w:hAnsi="Times New Roman"/>
                <w:sz w:val="28"/>
                <w:szCs w:val="28"/>
                <w:lang w:val="uz-Cyrl-UZ"/>
              </w:rPr>
              <w:t>И.Хаджиев Ж.Фахрутдинов</w:t>
            </w:r>
          </w:p>
        </w:tc>
      </w:tr>
      <w:tr w:rsidR="00FD27C9" w:rsidRPr="006F0AE8" w14:paraId="239EFD35" w14:textId="77777777" w:rsidTr="00003729">
        <w:trPr>
          <w:trHeight w:val="2198"/>
          <w:jc w:val="center"/>
        </w:trPr>
        <w:tc>
          <w:tcPr>
            <w:tcW w:w="647" w:type="dxa"/>
            <w:tcBorders>
              <w:bottom w:val="single" w:sz="4" w:space="0" w:color="000000"/>
            </w:tcBorders>
            <w:shd w:val="clear" w:color="auto" w:fill="FFFFFF"/>
            <w:vAlign w:val="center"/>
          </w:tcPr>
          <w:p w14:paraId="04D2D87B" w14:textId="77777777" w:rsidR="00FD27C9" w:rsidRPr="00431903" w:rsidRDefault="00FD27C9" w:rsidP="00FD27C9">
            <w:pPr>
              <w:numPr>
                <w:ilvl w:val="0"/>
                <w:numId w:val="3"/>
              </w:numPr>
              <w:tabs>
                <w:tab w:val="left" w:pos="113"/>
              </w:tabs>
              <w:jc w:val="center"/>
              <w:rPr>
                <w:sz w:val="28"/>
                <w:szCs w:val="28"/>
                <w:lang w:val="uz-Cyrl-UZ"/>
              </w:rPr>
            </w:pPr>
          </w:p>
        </w:tc>
        <w:tc>
          <w:tcPr>
            <w:tcW w:w="10263" w:type="dxa"/>
            <w:tcBorders>
              <w:bottom w:val="single" w:sz="4" w:space="0" w:color="000000"/>
            </w:tcBorders>
            <w:shd w:val="clear" w:color="auto" w:fill="FFFFFF"/>
            <w:vAlign w:val="center"/>
          </w:tcPr>
          <w:p w14:paraId="27C7AB3F" w14:textId="77777777" w:rsidR="00FD27C9" w:rsidRPr="00431903" w:rsidRDefault="00FD27C9" w:rsidP="00003729">
            <w:pPr>
              <w:pStyle w:val="a7"/>
              <w:ind w:firstLine="562"/>
              <w:jc w:val="both"/>
              <w:rPr>
                <w:rFonts w:ascii="Times New Roman" w:hAnsi="Times New Roman"/>
                <w:sz w:val="28"/>
                <w:szCs w:val="28"/>
                <w:lang w:val="uz-Cyrl-UZ"/>
              </w:rPr>
            </w:pPr>
            <w:r>
              <w:rPr>
                <w:rFonts w:ascii="Times New Roman" w:hAnsi="Times New Roman"/>
                <w:sz w:val="28"/>
                <w:szCs w:val="28"/>
                <w:lang w:val="uz-Cyrl-UZ"/>
              </w:rPr>
              <w:t>Референдум иштирокчилари – к</w:t>
            </w:r>
            <w:r w:rsidRPr="00431903">
              <w:rPr>
                <w:rFonts w:ascii="Times New Roman" w:hAnsi="Times New Roman"/>
                <w:sz w:val="28"/>
                <w:szCs w:val="28"/>
                <w:lang w:val="uz-Cyrl-UZ"/>
              </w:rPr>
              <w:t xml:space="preserve">узатувчилар, </w:t>
            </w:r>
            <w:r>
              <w:rPr>
                <w:rFonts w:ascii="Times New Roman" w:hAnsi="Times New Roman"/>
                <w:sz w:val="28"/>
                <w:szCs w:val="28"/>
                <w:lang w:val="uz-Cyrl-UZ"/>
              </w:rPr>
              <w:t xml:space="preserve">оммавий ахборот воситалари вакиллари, </w:t>
            </w:r>
            <w:r w:rsidRPr="00431903">
              <w:rPr>
                <w:rFonts w:ascii="Times New Roman" w:hAnsi="Times New Roman"/>
                <w:sz w:val="28"/>
                <w:szCs w:val="28"/>
                <w:lang w:val="uz-Cyrl-UZ"/>
              </w:rPr>
              <w:t>Ички ишлар вазирлиги ва Миллий гвардия ходимлари учун эслатмалар тайёрлаш ва чоп этиш</w:t>
            </w:r>
          </w:p>
        </w:tc>
        <w:tc>
          <w:tcPr>
            <w:tcW w:w="1756" w:type="dxa"/>
            <w:tcBorders>
              <w:bottom w:val="single" w:sz="4" w:space="0" w:color="000000"/>
            </w:tcBorders>
            <w:shd w:val="clear" w:color="auto" w:fill="FFFFFF"/>
            <w:vAlign w:val="center"/>
          </w:tcPr>
          <w:p w14:paraId="32014B15" w14:textId="77777777" w:rsidR="00FD27C9" w:rsidRPr="00431903" w:rsidRDefault="00FD27C9" w:rsidP="00003729">
            <w:pPr>
              <w:pStyle w:val="a7"/>
              <w:jc w:val="center"/>
              <w:rPr>
                <w:rFonts w:ascii="Times New Roman" w:hAnsi="Times New Roman"/>
                <w:color w:val="000000"/>
                <w:sz w:val="28"/>
                <w:szCs w:val="28"/>
                <w:lang w:val="uz-Cyrl-UZ"/>
              </w:rPr>
            </w:pPr>
            <w:r w:rsidRPr="00431903">
              <w:rPr>
                <w:rFonts w:ascii="Times New Roman" w:hAnsi="Times New Roman"/>
                <w:sz w:val="28"/>
                <w:szCs w:val="28"/>
                <w:lang w:val="uz-Cyrl-UZ"/>
              </w:rPr>
              <w:t>август</w:t>
            </w:r>
          </w:p>
        </w:tc>
        <w:tc>
          <w:tcPr>
            <w:tcW w:w="2355" w:type="dxa"/>
            <w:tcBorders>
              <w:bottom w:val="single" w:sz="4" w:space="0" w:color="000000"/>
            </w:tcBorders>
            <w:shd w:val="clear" w:color="auto" w:fill="FFFFFF"/>
            <w:vAlign w:val="center"/>
          </w:tcPr>
          <w:p w14:paraId="76AA2B22" w14:textId="77777777" w:rsidR="00FD27C9" w:rsidRDefault="00FD27C9" w:rsidP="00003729">
            <w:pPr>
              <w:snapToGrid w:val="0"/>
              <w:ind w:hanging="4"/>
              <w:jc w:val="center"/>
              <w:rPr>
                <w:sz w:val="28"/>
                <w:szCs w:val="28"/>
                <w:lang w:val="uz-Cyrl-UZ"/>
              </w:rPr>
            </w:pPr>
            <w:r w:rsidRPr="00431903">
              <w:rPr>
                <w:sz w:val="28"/>
                <w:szCs w:val="28"/>
                <w:lang w:val="uz-Cyrl-UZ"/>
              </w:rPr>
              <w:t>Х.Маматов</w:t>
            </w:r>
          </w:p>
          <w:p w14:paraId="7945B4A1" w14:textId="77777777" w:rsidR="00FD27C9" w:rsidRDefault="00FD27C9" w:rsidP="00003729">
            <w:pPr>
              <w:snapToGrid w:val="0"/>
              <w:ind w:hanging="4"/>
              <w:jc w:val="center"/>
              <w:rPr>
                <w:sz w:val="28"/>
                <w:szCs w:val="28"/>
                <w:lang w:val="uz-Cyrl-UZ"/>
              </w:rPr>
            </w:pPr>
            <w:r>
              <w:rPr>
                <w:sz w:val="28"/>
                <w:szCs w:val="28"/>
                <w:lang w:val="uz-Cyrl-UZ"/>
              </w:rPr>
              <w:t>Б.Юнусов</w:t>
            </w:r>
          </w:p>
          <w:p w14:paraId="022F794E" w14:textId="77777777" w:rsidR="00FD27C9" w:rsidRPr="00431903" w:rsidRDefault="00FD27C9" w:rsidP="00003729">
            <w:pPr>
              <w:snapToGrid w:val="0"/>
              <w:ind w:hanging="4"/>
              <w:jc w:val="center"/>
              <w:rPr>
                <w:sz w:val="28"/>
                <w:szCs w:val="28"/>
                <w:lang w:val="uz-Cyrl-UZ"/>
              </w:rPr>
            </w:pPr>
            <w:r w:rsidRPr="00431903">
              <w:rPr>
                <w:sz w:val="28"/>
                <w:szCs w:val="28"/>
                <w:lang w:val="uz-Cyrl-UZ"/>
              </w:rPr>
              <w:t xml:space="preserve"> Х.Палуаниязов</w:t>
            </w:r>
          </w:p>
          <w:p w14:paraId="724D5FB4" w14:textId="77777777" w:rsidR="00FD27C9" w:rsidRDefault="00FD27C9" w:rsidP="00003729">
            <w:pPr>
              <w:pStyle w:val="a7"/>
              <w:jc w:val="center"/>
              <w:rPr>
                <w:rFonts w:ascii="Times New Roman" w:hAnsi="Times New Roman"/>
                <w:sz w:val="28"/>
                <w:szCs w:val="28"/>
                <w:lang w:val="uz-Cyrl-UZ"/>
              </w:rPr>
            </w:pPr>
            <w:r>
              <w:rPr>
                <w:rFonts w:ascii="Times New Roman" w:hAnsi="Times New Roman"/>
                <w:sz w:val="28"/>
                <w:szCs w:val="28"/>
                <w:lang w:val="uz-Cyrl-UZ"/>
              </w:rPr>
              <w:t>М.Алимбаев</w:t>
            </w:r>
          </w:p>
          <w:p w14:paraId="1D5D6957" w14:textId="77777777" w:rsidR="00FD27C9" w:rsidRPr="00431903" w:rsidRDefault="00FD27C9" w:rsidP="00003729">
            <w:pPr>
              <w:pStyle w:val="a7"/>
              <w:jc w:val="center"/>
              <w:rPr>
                <w:rFonts w:ascii="Times New Roman" w:hAnsi="Times New Roman"/>
                <w:sz w:val="28"/>
                <w:szCs w:val="28"/>
                <w:lang w:val="uz-Cyrl-UZ"/>
              </w:rPr>
            </w:pPr>
            <w:r>
              <w:rPr>
                <w:rFonts w:ascii="Times New Roman" w:hAnsi="Times New Roman"/>
                <w:sz w:val="28"/>
                <w:szCs w:val="28"/>
                <w:lang w:val="uz-Cyrl-UZ"/>
              </w:rPr>
              <w:t>И.Убайдуллаева</w:t>
            </w:r>
            <w:r w:rsidRPr="00431903">
              <w:rPr>
                <w:rFonts w:ascii="Times New Roman" w:hAnsi="Times New Roman"/>
                <w:sz w:val="28"/>
                <w:szCs w:val="28"/>
                <w:lang w:val="uz-Cyrl-UZ"/>
              </w:rPr>
              <w:t>Ж.Фахрутдинов</w:t>
            </w:r>
          </w:p>
        </w:tc>
      </w:tr>
      <w:tr w:rsidR="00FD27C9" w:rsidRPr="00F87CF5" w14:paraId="5967BA4A" w14:textId="77777777" w:rsidTr="00003729">
        <w:trPr>
          <w:trHeight w:val="1957"/>
          <w:jc w:val="center"/>
        </w:trPr>
        <w:tc>
          <w:tcPr>
            <w:tcW w:w="647" w:type="dxa"/>
            <w:tcBorders>
              <w:bottom w:val="single" w:sz="4" w:space="0" w:color="000000"/>
            </w:tcBorders>
            <w:shd w:val="clear" w:color="auto" w:fill="FFFFFF"/>
            <w:vAlign w:val="center"/>
          </w:tcPr>
          <w:p w14:paraId="2564A27D" w14:textId="77777777" w:rsidR="00FD27C9" w:rsidRPr="00F87CF5" w:rsidRDefault="00FD27C9" w:rsidP="00FD27C9">
            <w:pPr>
              <w:numPr>
                <w:ilvl w:val="0"/>
                <w:numId w:val="3"/>
              </w:numPr>
              <w:tabs>
                <w:tab w:val="left" w:pos="113"/>
              </w:tabs>
              <w:jc w:val="center"/>
              <w:rPr>
                <w:strike/>
                <w:sz w:val="28"/>
                <w:szCs w:val="28"/>
                <w:lang w:val="uz-Cyrl-UZ"/>
              </w:rPr>
            </w:pPr>
          </w:p>
        </w:tc>
        <w:tc>
          <w:tcPr>
            <w:tcW w:w="10263" w:type="dxa"/>
            <w:tcBorders>
              <w:bottom w:val="single" w:sz="4" w:space="0" w:color="000000"/>
            </w:tcBorders>
            <w:shd w:val="clear" w:color="auto" w:fill="FFFFFF"/>
            <w:vAlign w:val="center"/>
          </w:tcPr>
          <w:p w14:paraId="20BA4CC9" w14:textId="77777777" w:rsidR="00FD27C9" w:rsidRPr="00431903" w:rsidRDefault="00FD27C9" w:rsidP="00003729">
            <w:pPr>
              <w:pStyle w:val="a7"/>
              <w:ind w:firstLine="562"/>
              <w:jc w:val="both"/>
              <w:rPr>
                <w:rFonts w:ascii="Times New Roman" w:hAnsi="Times New Roman"/>
                <w:strike/>
                <w:sz w:val="28"/>
                <w:szCs w:val="28"/>
                <w:lang w:val="uz-Cyrl-UZ"/>
              </w:rPr>
            </w:pPr>
            <w:r w:rsidRPr="00431903">
              <w:rPr>
                <w:rFonts w:ascii="Times New Roman" w:hAnsi="Times New Roman"/>
                <w:sz w:val="28"/>
                <w:szCs w:val="28"/>
                <w:lang w:val="uz-Cyrl-UZ"/>
              </w:rPr>
              <w:t>Референдумга тайёргарлик кўриш ва уни ўтказиш даврида референдум ўтказувчи округ ва участка комиссияларини сайлов жиҳозлари (Давлат байроғи, Давлат герби, яширин овоз бериш кабиналари, овоз бериш қутилари, ички ва ташқи флагштоклар, пластмасса пломбалар</w:t>
            </w:r>
            <w:r>
              <w:rPr>
                <w:rFonts w:ascii="Times New Roman" w:hAnsi="Times New Roman"/>
                <w:sz w:val="28"/>
                <w:szCs w:val="28"/>
                <w:lang w:val="uz-Cyrl-UZ"/>
              </w:rPr>
              <w:t xml:space="preserve"> ва бошқ.</w:t>
            </w:r>
            <w:r w:rsidRPr="00431903">
              <w:rPr>
                <w:rFonts w:ascii="Times New Roman" w:hAnsi="Times New Roman"/>
                <w:sz w:val="28"/>
                <w:szCs w:val="28"/>
                <w:lang w:val="uz-Cyrl-UZ"/>
              </w:rPr>
              <w:t>) ҳамда канцелярия маҳсулотлари билан таъминлаш мақсадида харидларни ташкил этиш ва ҳудудларга етказиш</w:t>
            </w:r>
          </w:p>
        </w:tc>
        <w:tc>
          <w:tcPr>
            <w:tcW w:w="1756" w:type="dxa"/>
            <w:tcBorders>
              <w:bottom w:val="single" w:sz="4" w:space="0" w:color="000000"/>
            </w:tcBorders>
            <w:shd w:val="clear" w:color="auto" w:fill="FFFFFF"/>
            <w:vAlign w:val="center"/>
          </w:tcPr>
          <w:p w14:paraId="2620776A" w14:textId="77777777" w:rsidR="00FD27C9" w:rsidRPr="00431903" w:rsidRDefault="00FD27C9" w:rsidP="00003729">
            <w:pPr>
              <w:pStyle w:val="a7"/>
              <w:jc w:val="center"/>
              <w:rPr>
                <w:rFonts w:ascii="Times New Roman" w:hAnsi="Times New Roman"/>
                <w:strike/>
                <w:color w:val="000000"/>
                <w:sz w:val="28"/>
                <w:szCs w:val="28"/>
                <w:lang w:val="uz-Cyrl-UZ"/>
              </w:rPr>
            </w:pPr>
            <w:r w:rsidRPr="00431903">
              <w:rPr>
                <w:rFonts w:ascii="Times New Roman" w:hAnsi="Times New Roman"/>
                <w:sz w:val="28"/>
                <w:szCs w:val="28"/>
                <w:lang w:val="uz-Cyrl-UZ"/>
              </w:rPr>
              <w:t>июль-август</w:t>
            </w:r>
          </w:p>
        </w:tc>
        <w:tc>
          <w:tcPr>
            <w:tcW w:w="2355" w:type="dxa"/>
            <w:tcBorders>
              <w:bottom w:val="single" w:sz="4" w:space="0" w:color="000000"/>
            </w:tcBorders>
            <w:shd w:val="clear" w:color="auto" w:fill="FFFFFF"/>
            <w:vAlign w:val="center"/>
          </w:tcPr>
          <w:p w14:paraId="4691E06B" w14:textId="77777777" w:rsidR="00FD27C9" w:rsidRPr="00AE64CC" w:rsidRDefault="00FD27C9" w:rsidP="00003729">
            <w:pPr>
              <w:snapToGrid w:val="0"/>
              <w:ind w:hanging="4"/>
              <w:jc w:val="center"/>
              <w:rPr>
                <w:sz w:val="28"/>
                <w:szCs w:val="28"/>
                <w:lang w:val="uz-Cyrl-UZ"/>
              </w:rPr>
            </w:pPr>
            <w:r w:rsidRPr="00AE64CC">
              <w:rPr>
                <w:sz w:val="28"/>
                <w:szCs w:val="28"/>
                <w:lang w:val="uz-Cyrl-UZ"/>
              </w:rPr>
              <w:t>Б.Кучкаров А.Ибодуллаев</w:t>
            </w:r>
          </w:p>
          <w:p w14:paraId="655B4A93" w14:textId="77777777" w:rsidR="00FD27C9" w:rsidRPr="00AE64CC" w:rsidRDefault="00FD27C9" w:rsidP="00003729">
            <w:pPr>
              <w:snapToGrid w:val="0"/>
              <w:ind w:hanging="4"/>
              <w:jc w:val="center"/>
              <w:rPr>
                <w:sz w:val="28"/>
                <w:szCs w:val="28"/>
                <w:lang w:val="uz-Cyrl-UZ"/>
              </w:rPr>
            </w:pPr>
            <w:r w:rsidRPr="00AE64CC">
              <w:rPr>
                <w:sz w:val="28"/>
                <w:szCs w:val="28"/>
                <w:lang w:val="uz-Cyrl-UZ"/>
              </w:rPr>
              <w:t>Ж.Фахрутдинов</w:t>
            </w:r>
          </w:p>
          <w:p w14:paraId="7A48E435" w14:textId="77777777" w:rsidR="00FD27C9" w:rsidRPr="00431903" w:rsidRDefault="00FD27C9" w:rsidP="00003729">
            <w:pPr>
              <w:pStyle w:val="a7"/>
              <w:jc w:val="center"/>
              <w:rPr>
                <w:rFonts w:ascii="Times New Roman" w:hAnsi="Times New Roman"/>
                <w:strike/>
                <w:sz w:val="28"/>
                <w:szCs w:val="28"/>
                <w:lang w:val="uz-Cyrl-UZ"/>
              </w:rPr>
            </w:pPr>
            <w:r w:rsidRPr="00AE64CC">
              <w:rPr>
                <w:rFonts w:ascii="Times New Roman" w:hAnsi="Times New Roman"/>
                <w:sz w:val="28"/>
                <w:szCs w:val="28"/>
                <w:lang w:val="uz-Cyrl-UZ"/>
              </w:rPr>
              <w:t>Ш.Умаров</w:t>
            </w:r>
          </w:p>
        </w:tc>
      </w:tr>
      <w:tr w:rsidR="00FD27C9" w:rsidRPr="00F87CF5" w14:paraId="002E0483" w14:textId="77777777" w:rsidTr="00003729">
        <w:trPr>
          <w:jc w:val="center"/>
        </w:trPr>
        <w:tc>
          <w:tcPr>
            <w:tcW w:w="647" w:type="dxa"/>
            <w:tcBorders>
              <w:bottom w:val="single" w:sz="4" w:space="0" w:color="000000"/>
            </w:tcBorders>
            <w:shd w:val="clear" w:color="auto" w:fill="FFFFFF"/>
            <w:vAlign w:val="center"/>
          </w:tcPr>
          <w:p w14:paraId="7B629E98" w14:textId="77777777" w:rsidR="00FD27C9" w:rsidRPr="00F87CF5" w:rsidRDefault="00FD27C9" w:rsidP="00FD27C9">
            <w:pPr>
              <w:numPr>
                <w:ilvl w:val="0"/>
                <w:numId w:val="3"/>
              </w:numPr>
              <w:tabs>
                <w:tab w:val="left" w:pos="113"/>
              </w:tabs>
              <w:jc w:val="center"/>
              <w:rPr>
                <w:strike/>
                <w:sz w:val="28"/>
                <w:szCs w:val="28"/>
                <w:lang w:val="uz-Cyrl-UZ"/>
              </w:rPr>
            </w:pPr>
          </w:p>
        </w:tc>
        <w:tc>
          <w:tcPr>
            <w:tcW w:w="10263" w:type="dxa"/>
            <w:tcBorders>
              <w:bottom w:val="single" w:sz="4" w:space="0" w:color="000000"/>
            </w:tcBorders>
            <w:shd w:val="clear" w:color="auto" w:fill="FFFFFF"/>
            <w:vAlign w:val="center"/>
          </w:tcPr>
          <w:p w14:paraId="116B14C6" w14:textId="77777777" w:rsidR="00FD27C9" w:rsidRPr="00431903" w:rsidRDefault="00FD27C9" w:rsidP="00003729">
            <w:pPr>
              <w:pStyle w:val="a7"/>
              <w:ind w:firstLine="562"/>
              <w:jc w:val="both"/>
              <w:rPr>
                <w:rFonts w:ascii="Times New Roman" w:hAnsi="Times New Roman"/>
                <w:strike/>
                <w:sz w:val="28"/>
                <w:szCs w:val="28"/>
                <w:lang w:val="uz-Cyrl-UZ"/>
              </w:rPr>
            </w:pPr>
            <w:r w:rsidRPr="00431903">
              <w:rPr>
                <w:rFonts w:ascii="Times New Roman" w:hAnsi="Times New Roman"/>
                <w:sz w:val="28"/>
                <w:szCs w:val="28"/>
                <w:lang w:val="uz-Cyrl-UZ"/>
              </w:rPr>
              <w:t xml:space="preserve">Референдумга тайёргарлик кўриш ва уни ўтказиш учун ажратилган маблағлар ҳисобидан марказлашган тартибда </w:t>
            </w:r>
            <w:r>
              <w:rPr>
                <w:rFonts w:ascii="Times New Roman" w:hAnsi="Times New Roman"/>
                <w:sz w:val="28"/>
                <w:szCs w:val="28"/>
                <w:lang w:val="uz-Cyrl-UZ"/>
              </w:rPr>
              <w:t>х</w:t>
            </w:r>
            <w:r w:rsidRPr="00431903">
              <w:rPr>
                <w:rFonts w:ascii="Times New Roman" w:hAnsi="Times New Roman"/>
                <w:sz w:val="28"/>
                <w:szCs w:val="28"/>
                <w:lang w:val="uz-Cyrl-UZ"/>
              </w:rPr>
              <w:t>арид қилинган ва ҳудудларга етказилган товар моддий бойликларнинг белгиланган тартибда расмийлаштирилганлиги ҳамда сақланиши ҳолатларини ўрганиш</w:t>
            </w:r>
          </w:p>
        </w:tc>
        <w:tc>
          <w:tcPr>
            <w:tcW w:w="1756" w:type="dxa"/>
            <w:tcBorders>
              <w:bottom w:val="single" w:sz="4" w:space="0" w:color="000000"/>
            </w:tcBorders>
            <w:shd w:val="clear" w:color="auto" w:fill="FFFFFF"/>
            <w:vAlign w:val="center"/>
          </w:tcPr>
          <w:p w14:paraId="5408A49A" w14:textId="77777777" w:rsidR="00FD27C9" w:rsidRPr="00431903" w:rsidRDefault="00FD27C9" w:rsidP="00003729">
            <w:pPr>
              <w:pStyle w:val="a7"/>
              <w:jc w:val="center"/>
              <w:rPr>
                <w:rFonts w:ascii="Times New Roman" w:hAnsi="Times New Roman"/>
                <w:strike/>
                <w:color w:val="000000"/>
                <w:sz w:val="28"/>
                <w:szCs w:val="28"/>
                <w:lang w:val="uz-Cyrl-UZ"/>
              </w:rPr>
            </w:pPr>
            <w:r w:rsidRPr="00431903">
              <w:rPr>
                <w:rFonts w:ascii="Times New Roman" w:hAnsi="Times New Roman"/>
                <w:sz w:val="28"/>
                <w:szCs w:val="28"/>
                <w:lang w:val="uz-Cyrl-UZ"/>
              </w:rPr>
              <w:t>октябрь</w:t>
            </w:r>
            <w:r w:rsidRPr="00431903">
              <w:rPr>
                <w:rFonts w:ascii="Times New Roman" w:hAnsi="Times New Roman"/>
                <w:sz w:val="28"/>
                <w:szCs w:val="28"/>
                <w:lang w:val="uz-Latn-UZ"/>
              </w:rPr>
              <w:t>-</w:t>
            </w:r>
            <w:r w:rsidRPr="00431903">
              <w:rPr>
                <w:rFonts w:ascii="Times New Roman" w:hAnsi="Times New Roman"/>
                <w:sz w:val="28"/>
                <w:szCs w:val="28"/>
                <w:lang w:val="uz-Cyrl-UZ"/>
              </w:rPr>
              <w:t>декабрь</w:t>
            </w:r>
          </w:p>
        </w:tc>
        <w:tc>
          <w:tcPr>
            <w:tcW w:w="2355" w:type="dxa"/>
            <w:tcBorders>
              <w:bottom w:val="single" w:sz="4" w:space="0" w:color="000000"/>
            </w:tcBorders>
            <w:shd w:val="clear" w:color="auto" w:fill="FFFFFF"/>
            <w:vAlign w:val="center"/>
          </w:tcPr>
          <w:p w14:paraId="6A9F9C62" w14:textId="77777777" w:rsidR="00FD27C9" w:rsidRPr="00431903" w:rsidRDefault="00FD27C9" w:rsidP="00003729">
            <w:pPr>
              <w:snapToGrid w:val="0"/>
              <w:ind w:hanging="14"/>
              <w:jc w:val="center"/>
              <w:rPr>
                <w:sz w:val="28"/>
                <w:szCs w:val="28"/>
                <w:lang w:val="uz-Cyrl-UZ"/>
              </w:rPr>
            </w:pPr>
            <w:r w:rsidRPr="00431903">
              <w:rPr>
                <w:sz w:val="28"/>
                <w:szCs w:val="28"/>
                <w:lang w:val="uz-Cyrl-UZ"/>
              </w:rPr>
              <w:t>А.Ибодуллаев</w:t>
            </w:r>
          </w:p>
          <w:p w14:paraId="083F3FC9" w14:textId="77777777" w:rsidR="00FD27C9" w:rsidRPr="00431903" w:rsidRDefault="00FD27C9" w:rsidP="00003729">
            <w:pPr>
              <w:snapToGrid w:val="0"/>
              <w:ind w:firstLine="180"/>
              <w:jc w:val="center"/>
              <w:rPr>
                <w:sz w:val="28"/>
                <w:szCs w:val="28"/>
                <w:lang w:val="uz-Cyrl-UZ"/>
              </w:rPr>
            </w:pPr>
            <w:r w:rsidRPr="00431903">
              <w:rPr>
                <w:sz w:val="28"/>
                <w:szCs w:val="28"/>
                <w:lang w:val="uz-Cyrl-UZ"/>
              </w:rPr>
              <w:t>Ж.Фахрутдинов</w:t>
            </w:r>
          </w:p>
          <w:p w14:paraId="7D7EAFDF" w14:textId="77777777" w:rsidR="00FD27C9" w:rsidRPr="00431903" w:rsidRDefault="00FD27C9" w:rsidP="00003729">
            <w:pPr>
              <w:pStyle w:val="a7"/>
              <w:jc w:val="center"/>
              <w:rPr>
                <w:rFonts w:ascii="Times New Roman" w:hAnsi="Times New Roman"/>
                <w:strike/>
                <w:sz w:val="28"/>
                <w:szCs w:val="28"/>
                <w:lang w:val="uz-Cyrl-UZ"/>
              </w:rPr>
            </w:pPr>
            <w:r w:rsidRPr="00431903">
              <w:rPr>
                <w:rFonts w:ascii="Times New Roman" w:hAnsi="Times New Roman"/>
                <w:sz w:val="28"/>
                <w:szCs w:val="28"/>
                <w:lang w:val="uz-Cyrl-UZ"/>
              </w:rPr>
              <w:t>Ш.Умаров</w:t>
            </w:r>
          </w:p>
        </w:tc>
      </w:tr>
      <w:tr w:rsidR="00FD27C9" w:rsidRPr="006F0AE8" w14:paraId="5BC65FBE" w14:textId="77777777" w:rsidTr="00003729">
        <w:trPr>
          <w:trHeight w:val="452"/>
          <w:jc w:val="center"/>
        </w:trPr>
        <w:tc>
          <w:tcPr>
            <w:tcW w:w="15021" w:type="dxa"/>
            <w:gridSpan w:val="4"/>
            <w:shd w:val="clear" w:color="auto" w:fill="F2F2F2"/>
            <w:vAlign w:val="center"/>
          </w:tcPr>
          <w:p w14:paraId="006FCADE" w14:textId="77777777" w:rsidR="00FD27C9" w:rsidRPr="006F0AE8" w:rsidRDefault="00FD27C9" w:rsidP="00FD27C9">
            <w:pPr>
              <w:numPr>
                <w:ilvl w:val="0"/>
                <w:numId w:val="4"/>
              </w:numPr>
              <w:ind w:left="1514" w:hanging="357"/>
              <w:jc w:val="center"/>
              <w:rPr>
                <w:b/>
                <w:bCs/>
                <w:sz w:val="28"/>
                <w:szCs w:val="28"/>
                <w:lang w:val="uz-Cyrl-UZ"/>
              </w:rPr>
            </w:pPr>
            <w:r w:rsidRPr="006F0AE8">
              <w:rPr>
                <w:b/>
                <w:bCs/>
                <w:sz w:val="28"/>
                <w:szCs w:val="28"/>
                <w:lang w:val="uz-Cyrl-UZ"/>
              </w:rPr>
              <w:t xml:space="preserve">Марказий сайлов комиссияси фаолиятининг очиқлигини таъминлаш, </w:t>
            </w:r>
            <w:r w:rsidRPr="006F0AE8">
              <w:rPr>
                <w:b/>
                <w:bCs/>
                <w:sz w:val="28"/>
                <w:szCs w:val="28"/>
                <w:lang w:val="uz-Cyrl-UZ"/>
              </w:rPr>
              <w:br/>
              <w:t>ахборот маконида иштирокини кенгайтириш</w:t>
            </w:r>
          </w:p>
        </w:tc>
      </w:tr>
      <w:tr w:rsidR="00FD27C9" w:rsidRPr="00431903" w14:paraId="0E73C281" w14:textId="77777777" w:rsidTr="00003729">
        <w:trPr>
          <w:jc w:val="center"/>
        </w:trPr>
        <w:tc>
          <w:tcPr>
            <w:tcW w:w="647" w:type="dxa"/>
            <w:shd w:val="clear" w:color="auto" w:fill="auto"/>
            <w:vAlign w:val="center"/>
          </w:tcPr>
          <w:p w14:paraId="6453F3F8" w14:textId="77777777" w:rsidR="00FD27C9" w:rsidRPr="006F0AE8" w:rsidRDefault="00FD27C9" w:rsidP="00FD27C9">
            <w:pPr>
              <w:numPr>
                <w:ilvl w:val="0"/>
                <w:numId w:val="3"/>
              </w:numPr>
              <w:jc w:val="center"/>
              <w:rPr>
                <w:sz w:val="28"/>
                <w:szCs w:val="28"/>
                <w:lang w:val="uz-Cyrl-UZ"/>
              </w:rPr>
            </w:pPr>
          </w:p>
        </w:tc>
        <w:tc>
          <w:tcPr>
            <w:tcW w:w="10263" w:type="dxa"/>
            <w:shd w:val="clear" w:color="auto" w:fill="auto"/>
            <w:vAlign w:val="center"/>
          </w:tcPr>
          <w:p w14:paraId="03C35E7E" w14:textId="77777777" w:rsidR="00FD27C9" w:rsidRPr="006F0AE8" w:rsidRDefault="00FD27C9" w:rsidP="00003729">
            <w:pPr>
              <w:ind w:firstLine="562"/>
              <w:jc w:val="both"/>
              <w:rPr>
                <w:sz w:val="28"/>
                <w:szCs w:val="28"/>
                <w:lang w:val="uz-Cyrl-UZ"/>
              </w:rPr>
            </w:pPr>
            <w:r>
              <w:rPr>
                <w:sz w:val="28"/>
                <w:szCs w:val="28"/>
                <w:lang w:val="uz-Cyrl-UZ"/>
              </w:rPr>
              <w:t xml:space="preserve">Марказий сайлов комиссияси аъзолари ва Котибият ходимларининг 2022 йил иккинчи ярим йилликда оммавий ахборот воситаларида чиқишлари режа-графиги лойиҳасини ишлаб чиқиш ва тасдиқлатиш </w:t>
            </w:r>
          </w:p>
        </w:tc>
        <w:tc>
          <w:tcPr>
            <w:tcW w:w="1756" w:type="dxa"/>
            <w:shd w:val="clear" w:color="auto" w:fill="auto"/>
            <w:vAlign w:val="center"/>
          </w:tcPr>
          <w:p w14:paraId="790CC2BD" w14:textId="77777777" w:rsidR="00FD27C9" w:rsidRPr="006F0AE8" w:rsidRDefault="00FD27C9" w:rsidP="00003729">
            <w:pPr>
              <w:snapToGrid w:val="0"/>
              <w:jc w:val="center"/>
              <w:rPr>
                <w:sz w:val="28"/>
                <w:szCs w:val="28"/>
                <w:lang w:val="uz-Cyrl-UZ"/>
              </w:rPr>
            </w:pPr>
            <w:r>
              <w:rPr>
                <w:sz w:val="28"/>
                <w:szCs w:val="28"/>
                <w:lang w:val="uz-Cyrl-UZ"/>
              </w:rPr>
              <w:t>июль</w:t>
            </w:r>
          </w:p>
        </w:tc>
        <w:tc>
          <w:tcPr>
            <w:tcW w:w="2355" w:type="dxa"/>
            <w:shd w:val="clear" w:color="auto" w:fill="auto"/>
            <w:vAlign w:val="center"/>
          </w:tcPr>
          <w:p w14:paraId="7997CAFC" w14:textId="77777777" w:rsidR="00FD27C9" w:rsidRPr="00E353AC" w:rsidRDefault="00FD27C9" w:rsidP="00003729">
            <w:pPr>
              <w:pStyle w:val="a7"/>
              <w:jc w:val="center"/>
              <w:rPr>
                <w:rFonts w:ascii="Times New Roman" w:hAnsi="Times New Roman"/>
                <w:sz w:val="28"/>
                <w:szCs w:val="28"/>
                <w:lang w:val="uz-Cyrl-UZ"/>
              </w:rPr>
            </w:pPr>
            <w:r w:rsidRPr="00E353AC">
              <w:rPr>
                <w:rFonts w:ascii="Times New Roman" w:hAnsi="Times New Roman"/>
                <w:sz w:val="28"/>
                <w:szCs w:val="28"/>
                <w:lang w:val="uz-Cyrl-UZ"/>
              </w:rPr>
              <w:t>Б.Кучкаров</w:t>
            </w:r>
          </w:p>
          <w:p w14:paraId="4F532F57" w14:textId="77777777" w:rsidR="00FD27C9" w:rsidRDefault="00FD27C9" w:rsidP="00003729">
            <w:pPr>
              <w:pStyle w:val="a7"/>
              <w:jc w:val="center"/>
              <w:rPr>
                <w:rFonts w:ascii="Times New Roman" w:hAnsi="Times New Roman"/>
                <w:sz w:val="28"/>
                <w:szCs w:val="28"/>
                <w:lang w:val="uz-Cyrl-UZ"/>
              </w:rPr>
            </w:pPr>
            <w:r w:rsidRPr="00E353AC">
              <w:rPr>
                <w:rFonts w:ascii="Times New Roman" w:hAnsi="Times New Roman"/>
                <w:sz w:val="28"/>
                <w:szCs w:val="28"/>
                <w:lang w:val="uz-Cyrl-UZ"/>
              </w:rPr>
              <w:t>С.Курбанкулов</w:t>
            </w:r>
          </w:p>
          <w:p w14:paraId="454BF7F1" w14:textId="77777777" w:rsidR="00FD27C9" w:rsidRPr="006F0AE8" w:rsidRDefault="00FD27C9" w:rsidP="00003729">
            <w:pPr>
              <w:snapToGrid w:val="0"/>
              <w:ind w:hanging="4"/>
              <w:jc w:val="center"/>
              <w:rPr>
                <w:sz w:val="28"/>
                <w:szCs w:val="28"/>
                <w:lang w:val="uz-Cyrl-UZ"/>
              </w:rPr>
            </w:pPr>
            <w:r w:rsidRPr="006F0AE8">
              <w:rPr>
                <w:sz w:val="28"/>
                <w:szCs w:val="28"/>
                <w:lang w:val="uz-Cyrl-UZ"/>
              </w:rPr>
              <w:t>М.Алимбаев</w:t>
            </w:r>
          </w:p>
        </w:tc>
      </w:tr>
      <w:tr w:rsidR="00FD27C9" w:rsidRPr="006F0AE8" w14:paraId="2753BC9F" w14:textId="77777777" w:rsidTr="00003729">
        <w:trPr>
          <w:jc w:val="center"/>
        </w:trPr>
        <w:tc>
          <w:tcPr>
            <w:tcW w:w="647" w:type="dxa"/>
            <w:shd w:val="clear" w:color="auto" w:fill="auto"/>
            <w:vAlign w:val="center"/>
          </w:tcPr>
          <w:p w14:paraId="09F97C33" w14:textId="77777777" w:rsidR="00FD27C9" w:rsidRPr="006F0AE8" w:rsidRDefault="00FD27C9" w:rsidP="00FD27C9">
            <w:pPr>
              <w:numPr>
                <w:ilvl w:val="0"/>
                <w:numId w:val="3"/>
              </w:numPr>
              <w:jc w:val="center"/>
              <w:rPr>
                <w:sz w:val="28"/>
                <w:szCs w:val="28"/>
                <w:lang w:val="uz-Cyrl-UZ"/>
              </w:rPr>
            </w:pPr>
          </w:p>
        </w:tc>
        <w:tc>
          <w:tcPr>
            <w:tcW w:w="10263" w:type="dxa"/>
            <w:shd w:val="clear" w:color="auto" w:fill="auto"/>
            <w:vAlign w:val="center"/>
          </w:tcPr>
          <w:p w14:paraId="431E5FE2" w14:textId="77777777" w:rsidR="00FD27C9" w:rsidRPr="006F0AE8" w:rsidRDefault="00FD27C9" w:rsidP="00003729">
            <w:pPr>
              <w:ind w:firstLine="562"/>
              <w:jc w:val="both"/>
              <w:rPr>
                <w:sz w:val="28"/>
                <w:szCs w:val="28"/>
                <w:lang w:val="uz-Cyrl-UZ"/>
              </w:rPr>
            </w:pPr>
            <w:r w:rsidRPr="006F0AE8">
              <w:rPr>
                <w:sz w:val="28"/>
                <w:szCs w:val="28"/>
                <w:lang w:val="uz-Cyrl-UZ"/>
              </w:rPr>
              <w:t>Миллий телерадиокомпания билан ҳамкорликда Ўзбекистон Республикаси Референдумининг моҳияти ва аҳамияти, референдумининг босқичлари ва асосий вазифалари, овоз бериш тартиби, референдум ўтказувчи участка комиссияси фаолиятига бағишланган видеоматериаллар, теле ва радио-роликларни тайёрлаш ва намойиш этиш</w:t>
            </w:r>
          </w:p>
        </w:tc>
        <w:tc>
          <w:tcPr>
            <w:tcW w:w="1756" w:type="dxa"/>
            <w:shd w:val="clear" w:color="auto" w:fill="auto"/>
            <w:vAlign w:val="center"/>
          </w:tcPr>
          <w:p w14:paraId="7F513325" w14:textId="77777777" w:rsidR="00FD27C9" w:rsidRPr="006F0AE8" w:rsidRDefault="00FD27C9" w:rsidP="00003729">
            <w:pPr>
              <w:ind w:right="142"/>
              <w:jc w:val="center"/>
              <w:rPr>
                <w:sz w:val="28"/>
                <w:szCs w:val="28"/>
                <w:lang w:val="uz-Cyrl-UZ"/>
              </w:rPr>
            </w:pPr>
            <w:r w:rsidRPr="006F0AE8">
              <w:rPr>
                <w:sz w:val="28"/>
                <w:szCs w:val="28"/>
                <w:lang w:val="uz-Cyrl-UZ"/>
              </w:rPr>
              <w:t>июль-август</w:t>
            </w:r>
          </w:p>
        </w:tc>
        <w:tc>
          <w:tcPr>
            <w:tcW w:w="2355" w:type="dxa"/>
            <w:shd w:val="clear" w:color="auto" w:fill="auto"/>
            <w:vAlign w:val="center"/>
          </w:tcPr>
          <w:p w14:paraId="69240EAC" w14:textId="77777777" w:rsidR="00FD27C9" w:rsidRPr="006F0AE8" w:rsidRDefault="00FD27C9" w:rsidP="00003729">
            <w:pPr>
              <w:snapToGrid w:val="0"/>
              <w:ind w:hanging="4"/>
              <w:jc w:val="center"/>
              <w:rPr>
                <w:sz w:val="28"/>
                <w:szCs w:val="28"/>
                <w:lang w:val="uz-Cyrl-UZ"/>
              </w:rPr>
            </w:pPr>
            <w:r w:rsidRPr="006F0AE8">
              <w:rPr>
                <w:sz w:val="28"/>
                <w:szCs w:val="28"/>
                <w:lang w:val="uz-Cyrl-UZ"/>
              </w:rPr>
              <w:t>Б.Юнусов М.Алимбаев</w:t>
            </w:r>
          </w:p>
        </w:tc>
      </w:tr>
      <w:tr w:rsidR="00FD27C9" w:rsidRPr="006F0AE8" w14:paraId="00B8A7FD" w14:textId="77777777" w:rsidTr="00003729">
        <w:trPr>
          <w:jc w:val="center"/>
        </w:trPr>
        <w:tc>
          <w:tcPr>
            <w:tcW w:w="647" w:type="dxa"/>
            <w:shd w:val="clear" w:color="auto" w:fill="auto"/>
            <w:vAlign w:val="center"/>
          </w:tcPr>
          <w:p w14:paraId="5277D4F6" w14:textId="77777777" w:rsidR="00FD27C9" w:rsidRPr="006F0AE8" w:rsidRDefault="00FD27C9" w:rsidP="00FD27C9">
            <w:pPr>
              <w:numPr>
                <w:ilvl w:val="0"/>
                <w:numId w:val="3"/>
              </w:numPr>
              <w:jc w:val="center"/>
              <w:rPr>
                <w:sz w:val="28"/>
                <w:szCs w:val="28"/>
                <w:lang w:val="uz-Cyrl-UZ"/>
              </w:rPr>
            </w:pPr>
          </w:p>
        </w:tc>
        <w:tc>
          <w:tcPr>
            <w:tcW w:w="10263" w:type="dxa"/>
            <w:shd w:val="clear" w:color="auto" w:fill="auto"/>
            <w:vAlign w:val="center"/>
          </w:tcPr>
          <w:p w14:paraId="5A31B9DB" w14:textId="77777777" w:rsidR="00FD27C9" w:rsidRPr="006F0AE8" w:rsidRDefault="00FD27C9" w:rsidP="00003729">
            <w:pPr>
              <w:ind w:firstLine="562"/>
              <w:jc w:val="both"/>
              <w:rPr>
                <w:sz w:val="28"/>
                <w:szCs w:val="28"/>
                <w:lang w:val="uz-Cyrl-UZ"/>
              </w:rPr>
            </w:pPr>
            <w:r w:rsidRPr="006F0AE8">
              <w:rPr>
                <w:sz w:val="28"/>
                <w:szCs w:val="28"/>
                <w:lang w:val="uz-Cyrl-UZ"/>
              </w:rPr>
              <w:t>Хориждаги Ўзбекистон фуқароларини референдум ҳақида хабардор этиш, уларни ҳуқуқларини амалга ошириш ҳамда мотивациясини шакллантириш бўйича ОАВ ва ижтимоий тармоқларда кенг тарғибот-ташвиқот ишларини ташкил этиш.</w:t>
            </w:r>
          </w:p>
        </w:tc>
        <w:tc>
          <w:tcPr>
            <w:tcW w:w="1756" w:type="dxa"/>
            <w:shd w:val="clear" w:color="auto" w:fill="auto"/>
            <w:vAlign w:val="center"/>
          </w:tcPr>
          <w:p w14:paraId="40B3F441" w14:textId="77777777" w:rsidR="00FD27C9" w:rsidRPr="006F0AE8" w:rsidRDefault="00FD27C9" w:rsidP="00003729">
            <w:pPr>
              <w:ind w:right="142"/>
              <w:jc w:val="center"/>
              <w:rPr>
                <w:sz w:val="28"/>
                <w:szCs w:val="28"/>
                <w:lang w:val="uz-Cyrl-UZ"/>
              </w:rPr>
            </w:pPr>
            <w:r w:rsidRPr="006F0AE8">
              <w:rPr>
                <w:sz w:val="28"/>
                <w:szCs w:val="28"/>
                <w:lang w:val="uz-Cyrl-UZ"/>
              </w:rPr>
              <w:t>июль-август</w:t>
            </w:r>
          </w:p>
        </w:tc>
        <w:tc>
          <w:tcPr>
            <w:tcW w:w="2355" w:type="dxa"/>
            <w:shd w:val="clear" w:color="auto" w:fill="auto"/>
            <w:vAlign w:val="center"/>
          </w:tcPr>
          <w:p w14:paraId="52AE3874" w14:textId="77777777" w:rsidR="00FD27C9" w:rsidRPr="006F0AE8" w:rsidRDefault="00FD27C9" w:rsidP="00003729">
            <w:pPr>
              <w:snapToGrid w:val="0"/>
              <w:ind w:hanging="4"/>
              <w:jc w:val="center"/>
              <w:rPr>
                <w:sz w:val="28"/>
                <w:szCs w:val="28"/>
                <w:lang w:val="uz-Cyrl-UZ"/>
              </w:rPr>
            </w:pPr>
            <w:r w:rsidRPr="006F0AE8">
              <w:rPr>
                <w:sz w:val="28"/>
                <w:szCs w:val="28"/>
                <w:lang w:val="uz-Cyrl-UZ"/>
              </w:rPr>
              <w:t>М.Алимбаев И.Убайдуллаева</w:t>
            </w:r>
          </w:p>
        </w:tc>
      </w:tr>
      <w:tr w:rsidR="00FD27C9" w:rsidRPr="006F0AE8" w14:paraId="4F4059AB" w14:textId="77777777" w:rsidTr="00003729">
        <w:trPr>
          <w:trHeight w:val="1077"/>
          <w:jc w:val="center"/>
        </w:trPr>
        <w:tc>
          <w:tcPr>
            <w:tcW w:w="647" w:type="dxa"/>
            <w:shd w:val="clear" w:color="auto" w:fill="auto"/>
            <w:vAlign w:val="center"/>
          </w:tcPr>
          <w:p w14:paraId="47115353" w14:textId="77777777" w:rsidR="00FD27C9" w:rsidRPr="006F0AE8" w:rsidRDefault="00FD27C9" w:rsidP="00FD27C9">
            <w:pPr>
              <w:numPr>
                <w:ilvl w:val="0"/>
                <w:numId w:val="3"/>
              </w:numPr>
              <w:jc w:val="center"/>
              <w:rPr>
                <w:sz w:val="28"/>
                <w:szCs w:val="28"/>
                <w:lang w:val="uz-Cyrl-UZ"/>
              </w:rPr>
            </w:pPr>
          </w:p>
        </w:tc>
        <w:tc>
          <w:tcPr>
            <w:tcW w:w="10263" w:type="dxa"/>
            <w:shd w:val="clear" w:color="auto" w:fill="auto"/>
            <w:vAlign w:val="center"/>
          </w:tcPr>
          <w:p w14:paraId="7EB67CC1" w14:textId="77777777" w:rsidR="00FD27C9" w:rsidRPr="006F0AE8" w:rsidRDefault="00FD27C9" w:rsidP="00003729">
            <w:pPr>
              <w:ind w:firstLine="562"/>
              <w:jc w:val="both"/>
              <w:rPr>
                <w:sz w:val="28"/>
                <w:szCs w:val="28"/>
                <w:lang w:val="uz-Cyrl-UZ"/>
              </w:rPr>
            </w:pPr>
            <w:r w:rsidRPr="006F0AE8">
              <w:rPr>
                <w:sz w:val="28"/>
                <w:szCs w:val="28"/>
                <w:lang w:val="uz-Cyrl-UZ"/>
              </w:rPr>
              <w:t>Референдум</w:t>
            </w:r>
            <w:r>
              <w:rPr>
                <w:sz w:val="28"/>
                <w:szCs w:val="28"/>
                <w:lang w:val="uz-Cyrl-UZ"/>
              </w:rPr>
              <w:t>да</w:t>
            </w:r>
            <w:r w:rsidRPr="006F0AE8">
              <w:rPr>
                <w:sz w:val="28"/>
                <w:szCs w:val="28"/>
                <w:lang w:val="uz-Cyrl-UZ"/>
              </w:rPr>
              <w:t xml:space="preserve"> овоз бериш ва муддатидан олдин овоз бериш кунларига оид жараёнларни хориждаги ОАВ</w:t>
            </w:r>
            <w:r>
              <w:rPr>
                <w:sz w:val="28"/>
                <w:szCs w:val="28"/>
                <w:lang w:val="uz-Cyrl-UZ"/>
              </w:rPr>
              <w:t xml:space="preserve"> </w:t>
            </w:r>
            <w:r w:rsidRPr="000F1547">
              <w:rPr>
                <w:sz w:val="28"/>
                <w:szCs w:val="28"/>
                <w:lang w:val="uz-Cyrl-UZ"/>
              </w:rPr>
              <w:t>ҳамда</w:t>
            </w:r>
            <w:r>
              <w:rPr>
                <w:sz w:val="28"/>
                <w:szCs w:val="28"/>
                <w:lang w:val="uz-Cyrl-UZ"/>
              </w:rPr>
              <w:t xml:space="preserve"> </w:t>
            </w:r>
            <w:r w:rsidRPr="006F0AE8">
              <w:rPr>
                <w:sz w:val="28"/>
                <w:szCs w:val="28"/>
                <w:lang w:val="uz-Cyrl-UZ"/>
              </w:rPr>
              <w:t>ижтимоий тармоқларда ёритиб бориш чораларини кўриш</w:t>
            </w:r>
          </w:p>
        </w:tc>
        <w:tc>
          <w:tcPr>
            <w:tcW w:w="1756" w:type="dxa"/>
            <w:shd w:val="clear" w:color="auto" w:fill="auto"/>
            <w:vAlign w:val="center"/>
          </w:tcPr>
          <w:p w14:paraId="39DCE91B" w14:textId="77777777" w:rsidR="00FD27C9" w:rsidRPr="006F0AE8" w:rsidRDefault="00FD27C9" w:rsidP="00003729">
            <w:pPr>
              <w:ind w:right="142"/>
              <w:jc w:val="center"/>
              <w:rPr>
                <w:sz w:val="28"/>
                <w:szCs w:val="28"/>
                <w:lang w:val="uz-Cyrl-UZ"/>
              </w:rPr>
            </w:pPr>
            <w:r w:rsidRPr="006F0AE8">
              <w:rPr>
                <w:sz w:val="28"/>
                <w:szCs w:val="28"/>
                <w:lang w:val="uz-Cyrl-UZ"/>
              </w:rPr>
              <w:t>август</w:t>
            </w:r>
          </w:p>
        </w:tc>
        <w:tc>
          <w:tcPr>
            <w:tcW w:w="2355" w:type="dxa"/>
            <w:shd w:val="clear" w:color="auto" w:fill="auto"/>
            <w:vAlign w:val="center"/>
          </w:tcPr>
          <w:p w14:paraId="6AE78759" w14:textId="77777777" w:rsidR="00FD27C9" w:rsidRPr="006F0AE8" w:rsidRDefault="00FD27C9" w:rsidP="00003729">
            <w:pPr>
              <w:snapToGrid w:val="0"/>
              <w:ind w:hanging="4"/>
              <w:jc w:val="center"/>
              <w:rPr>
                <w:sz w:val="28"/>
                <w:szCs w:val="28"/>
                <w:lang w:val="uz-Cyrl-UZ"/>
              </w:rPr>
            </w:pPr>
            <w:r w:rsidRPr="006F0AE8">
              <w:rPr>
                <w:sz w:val="28"/>
                <w:szCs w:val="28"/>
                <w:lang w:val="uz-Cyrl-UZ"/>
              </w:rPr>
              <w:t>М.Алимбаев И.Убайдуллаева</w:t>
            </w:r>
          </w:p>
        </w:tc>
      </w:tr>
      <w:tr w:rsidR="00FD27C9" w:rsidRPr="006F0AE8" w14:paraId="4F91EE2E" w14:textId="77777777" w:rsidTr="00003729">
        <w:trPr>
          <w:trHeight w:val="164"/>
          <w:jc w:val="center"/>
        </w:trPr>
        <w:tc>
          <w:tcPr>
            <w:tcW w:w="647" w:type="dxa"/>
            <w:shd w:val="clear" w:color="auto" w:fill="auto"/>
            <w:vAlign w:val="center"/>
          </w:tcPr>
          <w:p w14:paraId="72BCC42B" w14:textId="77777777" w:rsidR="00FD27C9" w:rsidRPr="006F0AE8" w:rsidRDefault="00FD27C9" w:rsidP="00FD27C9">
            <w:pPr>
              <w:numPr>
                <w:ilvl w:val="0"/>
                <w:numId w:val="3"/>
              </w:numPr>
              <w:jc w:val="center"/>
              <w:rPr>
                <w:sz w:val="28"/>
                <w:szCs w:val="28"/>
                <w:lang w:val="uz-Cyrl-UZ"/>
              </w:rPr>
            </w:pPr>
          </w:p>
        </w:tc>
        <w:tc>
          <w:tcPr>
            <w:tcW w:w="10263" w:type="dxa"/>
            <w:shd w:val="clear" w:color="auto" w:fill="auto"/>
            <w:vAlign w:val="center"/>
          </w:tcPr>
          <w:p w14:paraId="4EBE97A9" w14:textId="77777777" w:rsidR="00FD27C9" w:rsidRPr="006F0AE8" w:rsidRDefault="00FD27C9" w:rsidP="00003729">
            <w:pPr>
              <w:ind w:firstLine="562"/>
              <w:jc w:val="both"/>
              <w:rPr>
                <w:sz w:val="28"/>
                <w:szCs w:val="28"/>
                <w:lang w:val="uz-Cyrl-UZ"/>
              </w:rPr>
            </w:pPr>
            <w:r w:rsidRPr="000F1547">
              <w:rPr>
                <w:sz w:val="28"/>
                <w:szCs w:val="28"/>
                <w:lang w:val="uz-Cyrl-UZ"/>
              </w:rPr>
              <w:t xml:space="preserve">Ўзбекистон Республикаси Марказий сайлов комиссиясининг расмий веб-сайтини янада такомиллаштириш ишларини олиб бориш. Веб-сайтнинг “Очиқ маълумотлар”, “Сайлов ва гендер” </w:t>
            </w:r>
            <w:r>
              <w:rPr>
                <w:sz w:val="28"/>
                <w:szCs w:val="28"/>
                <w:lang w:val="uz-Cyrl-UZ"/>
              </w:rPr>
              <w:t xml:space="preserve">номли </w:t>
            </w:r>
            <w:r w:rsidRPr="000F1547">
              <w:rPr>
                <w:sz w:val="28"/>
                <w:szCs w:val="28"/>
                <w:lang w:val="uz-Cyrl-UZ"/>
              </w:rPr>
              <w:t>янги бўлимларини ишга тушириш ва юритиш</w:t>
            </w:r>
          </w:p>
        </w:tc>
        <w:tc>
          <w:tcPr>
            <w:tcW w:w="1756" w:type="dxa"/>
            <w:shd w:val="clear" w:color="auto" w:fill="auto"/>
            <w:vAlign w:val="center"/>
          </w:tcPr>
          <w:p w14:paraId="00CD19EC" w14:textId="77777777" w:rsidR="00FD27C9" w:rsidRPr="006F0AE8" w:rsidRDefault="00FD27C9" w:rsidP="00003729">
            <w:pPr>
              <w:ind w:right="142"/>
              <w:jc w:val="center"/>
              <w:rPr>
                <w:sz w:val="28"/>
                <w:szCs w:val="28"/>
                <w:lang w:val="uz-Cyrl-UZ"/>
              </w:rPr>
            </w:pPr>
            <w:r w:rsidRPr="006F0AE8">
              <w:rPr>
                <w:sz w:val="28"/>
                <w:szCs w:val="28"/>
                <w:lang w:val="uz-Cyrl-UZ"/>
              </w:rPr>
              <w:t>июль-декабрь</w:t>
            </w:r>
          </w:p>
        </w:tc>
        <w:tc>
          <w:tcPr>
            <w:tcW w:w="2355" w:type="dxa"/>
            <w:shd w:val="clear" w:color="auto" w:fill="auto"/>
            <w:vAlign w:val="center"/>
          </w:tcPr>
          <w:p w14:paraId="576818F2" w14:textId="77777777" w:rsidR="00FD27C9" w:rsidRPr="006F0AE8" w:rsidRDefault="00FD27C9" w:rsidP="00003729">
            <w:pPr>
              <w:snapToGrid w:val="0"/>
              <w:ind w:hanging="4"/>
              <w:jc w:val="center"/>
              <w:rPr>
                <w:sz w:val="28"/>
                <w:szCs w:val="28"/>
                <w:lang w:val="uz-Cyrl-UZ"/>
              </w:rPr>
            </w:pPr>
            <w:r w:rsidRPr="006F0AE8">
              <w:rPr>
                <w:sz w:val="28"/>
                <w:szCs w:val="28"/>
                <w:lang w:val="uz-Cyrl-UZ"/>
              </w:rPr>
              <w:t>М.Алимбаев</w:t>
            </w:r>
          </w:p>
        </w:tc>
      </w:tr>
      <w:tr w:rsidR="00FD27C9" w:rsidRPr="006F0AE8" w14:paraId="298682FB" w14:textId="77777777" w:rsidTr="00003729">
        <w:trPr>
          <w:jc w:val="center"/>
        </w:trPr>
        <w:tc>
          <w:tcPr>
            <w:tcW w:w="15021" w:type="dxa"/>
            <w:gridSpan w:val="4"/>
            <w:shd w:val="clear" w:color="auto" w:fill="F2F2F2"/>
            <w:vAlign w:val="center"/>
          </w:tcPr>
          <w:p w14:paraId="2C6B4017" w14:textId="77777777" w:rsidR="00FD27C9" w:rsidRPr="006F0AE8" w:rsidRDefault="00FD27C9" w:rsidP="00FD27C9">
            <w:pPr>
              <w:numPr>
                <w:ilvl w:val="0"/>
                <w:numId w:val="4"/>
              </w:numPr>
              <w:ind w:left="1514" w:hanging="357"/>
              <w:jc w:val="center"/>
              <w:rPr>
                <w:sz w:val="28"/>
                <w:szCs w:val="28"/>
              </w:rPr>
            </w:pPr>
            <w:r w:rsidRPr="006F0AE8">
              <w:rPr>
                <w:b/>
                <w:bCs/>
                <w:sz w:val="28"/>
                <w:szCs w:val="28"/>
                <w:lang w:val="uz-Cyrl-UZ"/>
              </w:rPr>
              <w:t>Ахборот</w:t>
            </w:r>
            <w:r>
              <w:rPr>
                <w:b/>
                <w:bCs/>
                <w:sz w:val="28"/>
                <w:szCs w:val="28"/>
                <w:lang w:val="uz-Cyrl-UZ"/>
              </w:rPr>
              <w:t>-</w:t>
            </w:r>
            <w:r w:rsidRPr="006F0AE8">
              <w:rPr>
                <w:b/>
                <w:bCs/>
                <w:sz w:val="28"/>
                <w:szCs w:val="28"/>
                <w:lang w:val="uz-Cyrl-UZ"/>
              </w:rPr>
              <w:t>коммуникация технологияларидан фойдаланишни кенгайтириш</w:t>
            </w:r>
          </w:p>
        </w:tc>
      </w:tr>
      <w:tr w:rsidR="00FD27C9" w:rsidRPr="006F0AE8" w14:paraId="50BA51CD" w14:textId="77777777" w:rsidTr="00003729">
        <w:trPr>
          <w:jc w:val="center"/>
        </w:trPr>
        <w:tc>
          <w:tcPr>
            <w:tcW w:w="647" w:type="dxa"/>
            <w:shd w:val="clear" w:color="auto" w:fill="auto"/>
            <w:vAlign w:val="center"/>
          </w:tcPr>
          <w:p w14:paraId="285B9BBF" w14:textId="77777777" w:rsidR="00FD27C9" w:rsidRPr="006F0AE8" w:rsidRDefault="00FD27C9" w:rsidP="00FD27C9">
            <w:pPr>
              <w:numPr>
                <w:ilvl w:val="0"/>
                <w:numId w:val="3"/>
              </w:numPr>
              <w:jc w:val="center"/>
              <w:rPr>
                <w:sz w:val="28"/>
                <w:szCs w:val="28"/>
                <w:lang w:val="uz-Cyrl-UZ"/>
              </w:rPr>
            </w:pPr>
          </w:p>
        </w:tc>
        <w:tc>
          <w:tcPr>
            <w:tcW w:w="10263" w:type="dxa"/>
            <w:shd w:val="clear" w:color="auto" w:fill="auto"/>
            <w:vAlign w:val="center"/>
          </w:tcPr>
          <w:p w14:paraId="5D72A994" w14:textId="77777777" w:rsidR="00FD27C9" w:rsidRPr="006F0AE8" w:rsidRDefault="00FD27C9" w:rsidP="00003729">
            <w:pPr>
              <w:snapToGrid w:val="0"/>
              <w:ind w:firstLine="562"/>
              <w:jc w:val="both"/>
              <w:rPr>
                <w:sz w:val="28"/>
                <w:szCs w:val="28"/>
                <w:lang w:val="uz-Cyrl-UZ"/>
              </w:rPr>
            </w:pPr>
            <w:r w:rsidRPr="006F0AE8">
              <w:rPr>
                <w:sz w:val="28"/>
                <w:szCs w:val="28"/>
                <w:lang w:val="uz-Cyrl-UZ"/>
              </w:rPr>
              <w:t>Референдум участкасини аниқлаш ва ўзгартириш бўйича интерфаол хизмат кўрсатиш тартиби тўғрисида</w:t>
            </w:r>
            <w:r>
              <w:rPr>
                <w:sz w:val="28"/>
                <w:szCs w:val="28"/>
                <w:lang w:val="uz-Cyrl-UZ"/>
              </w:rPr>
              <w:t>ги</w:t>
            </w:r>
            <w:r w:rsidRPr="006F0AE8">
              <w:rPr>
                <w:sz w:val="28"/>
                <w:szCs w:val="28"/>
                <w:lang w:val="uz-Cyrl-UZ"/>
              </w:rPr>
              <w:t xml:space="preserve"> низом</w:t>
            </w:r>
            <w:r>
              <w:rPr>
                <w:sz w:val="28"/>
                <w:szCs w:val="28"/>
                <w:lang w:val="uz-Cyrl-UZ"/>
              </w:rPr>
              <w:t xml:space="preserve"> лойиҳаси</w:t>
            </w:r>
            <w:r w:rsidRPr="006F0AE8">
              <w:rPr>
                <w:sz w:val="28"/>
                <w:szCs w:val="28"/>
                <w:lang w:val="uz-Cyrl-UZ"/>
              </w:rPr>
              <w:t xml:space="preserve">ни </w:t>
            </w:r>
            <w:r w:rsidRPr="000F1547">
              <w:rPr>
                <w:sz w:val="28"/>
                <w:szCs w:val="28"/>
                <w:lang w:val="uz-Cyrl-UZ"/>
              </w:rPr>
              <w:t>ишлаб чиқиш ва</w:t>
            </w:r>
            <w:r>
              <w:rPr>
                <w:sz w:val="28"/>
                <w:szCs w:val="28"/>
                <w:lang w:val="uz-Cyrl-UZ"/>
              </w:rPr>
              <w:t xml:space="preserve"> </w:t>
            </w:r>
            <w:r w:rsidRPr="006F0AE8">
              <w:rPr>
                <w:sz w:val="28"/>
                <w:szCs w:val="28"/>
                <w:lang w:val="uz-Cyrl-UZ"/>
              </w:rPr>
              <w:t>Марказий сайлов комиссияси</w:t>
            </w:r>
            <w:r>
              <w:rPr>
                <w:sz w:val="28"/>
                <w:szCs w:val="28"/>
                <w:lang w:val="uz-Cyrl-UZ"/>
              </w:rPr>
              <w:t xml:space="preserve"> </w:t>
            </w:r>
            <w:r w:rsidRPr="000F1547">
              <w:rPr>
                <w:sz w:val="28"/>
                <w:szCs w:val="28"/>
                <w:lang w:val="uz-Cyrl-UZ"/>
              </w:rPr>
              <w:t>йиғилиши муҳокамасига киритиш</w:t>
            </w:r>
          </w:p>
        </w:tc>
        <w:tc>
          <w:tcPr>
            <w:tcW w:w="1756" w:type="dxa"/>
            <w:shd w:val="clear" w:color="auto" w:fill="auto"/>
            <w:vAlign w:val="center"/>
          </w:tcPr>
          <w:p w14:paraId="12E07FA4" w14:textId="77777777" w:rsidR="00FD27C9" w:rsidRPr="006F0AE8" w:rsidRDefault="00FD27C9" w:rsidP="00003729">
            <w:pPr>
              <w:ind w:right="142"/>
              <w:jc w:val="center"/>
              <w:rPr>
                <w:sz w:val="28"/>
                <w:szCs w:val="28"/>
                <w:lang w:val="uz-Cyrl-UZ"/>
              </w:rPr>
            </w:pPr>
            <w:r w:rsidRPr="006F0AE8">
              <w:rPr>
                <w:sz w:val="28"/>
                <w:szCs w:val="28"/>
                <w:lang w:val="uz-Cyrl-UZ"/>
              </w:rPr>
              <w:t>июль</w:t>
            </w:r>
          </w:p>
        </w:tc>
        <w:tc>
          <w:tcPr>
            <w:tcW w:w="2355" w:type="dxa"/>
            <w:shd w:val="clear" w:color="auto" w:fill="auto"/>
            <w:vAlign w:val="center"/>
          </w:tcPr>
          <w:p w14:paraId="498D6722" w14:textId="77777777" w:rsidR="00FD27C9" w:rsidRPr="006F0AE8" w:rsidRDefault="00FD27C9" w:rsidP="00003729">
            <w:pPr>
              <w:snapToGrid w:val="0"/>
              <w:ind w:hanging="4"/>
              <w:jc w:val="center"/>
              <w:rPr>
                <w:sz w:val="28"/>
                <w:szCs w:val="28"/>
                <w:lang w:val="uz-Cyrl-UZ"/>
              </w:rPr>
            </w:pPr>
            <w:r w:rsidRPr="006F0AE8">
              <w:rPr>
                <w:sz w:val="28"/>
                <w:szCs w:val="28"/>
                <w:lang w:val="uz-Cyrl-UZ"/>
              </w:rPr>
              <w:t>Б.Юнусов М.Сатаев Р.Камилов</w:t>
            </w:r>
          </w:p>
        </w:tc>
      </w:tr>
      <w:tr w:rsidR="00FD27C9" w:rsidRPr="008F1B10" w14:paraId="5BE0DAB4" w14:textId="77777777" w:rsidTr="00003729">
        <w:trPr>
          <w:jc w:val="center"/>
        </w:trPr>
        <w:tc>
          <w:tcPr>
            <w:tcW w:w="647" w:type="dxa"/>
            <w:shd w:val="clear" w:color="auto" w:fill="auto"/>
            <w:vAlign w:val="center"/>
          </w:tcPr>
          <w:p w14:paraId="16E10622" w14:textId="77777777" w:rsidR="00FD27C9" w:rsidRPr="006F0AE8" w:rsidRDefault="00FD27C9" w:rsidP="00FD27C9">
            <w:pPr>
              <w:numPr>
                <w:ilvl w:val="0"/>
                <w:numId w:val="3"/>
              </w:numPr>
              <w:jc w:val="center"/>
              <w:rPr>
                <w:sz w:val="28"/>
                <w:szCs w:val="28"/>
                <w:lang w:val="uz-Cyrl-UZ"/>
              </w:rPr>
            </w:pPr>
          </w:p>
        </w:tc>
        <w:tc>
          <w:tcPr>
            <w:tcW w:w="10263" w:type="dxa"/>
            <w:shd w:val="clear" w:color="auto" w:fill="auto"/>
            <w:vAlign w:val="center"/>
          </w:tcPr>
          <w:p w14:paraId="51B505F7" w14:textId="77777777" w:rsidR="00FD27C9" w:rsidRPr="006F0AE8" w:rsidRDefault="00FD27C9" w:rsidP="00003729">
            <w:pPr>
              <w:snapToGrid w:val="0"/>
              <w:ind w:firstLine="562"/>
              <w:jc w:val="both"/>
              <w:rPr>
                <w:sz w:val="28"/>
                <w:szCs w:val="28"/>
                <w:lang w:val="uz-Cyrl-UZ"/>
              </w:rPr>
            </w:pPr>
            <w:r w:rsidRPr="000F1547">
              <w:rPr>
                <w:sz w:val="28"/>
                <w:szCs w:val="28"/>
                <w:lang w:val="uz-Cyrl-UZ"/>
              </w:rPr>
              <w:t>Референдум иштирокчилари учун “REFERENDUM 2022” мобил иловасини яратиш ва ишга туширилишини таъминлаш</w:t>
            </w:r>
          </w:p>
        </w:tc>
        <w:tc>
          <w:tcPr>
            <w:tcW w:w="1756" w:type="dxa"/>
            <w:shd w:val="clear" w:color="auto" w:fill="auto"/>
            <w:vAlign w:val="center"/>
          </w:tcPr>
          <w:p w14:paraId="28B2B6BD" w14:textId="77777777" w:rsidR="00FD27C9" w:rsidRPr="006F0AE8" w:rsidRDefault="00FD27C9" w:rsidP="00003729">
            <w:pPr>
              <w:ind w:right="142"/>
              <w:jc w:val="center"/>
              <w:rPr>
                <w:sz w:val="28"/>
                <w:szCs w:val="28"/>
                <w:lang w:val="uz-Cyrl-UZ"/>
              </w:rPr>
            </w:pPr>
            <w:r w:rsidRPr="006F0AE8">
              <w:rPr>
                <w:sz w:val="28"/>
                <w:szCs w:val="28"/>
                <w:lang w:val="uz-Cyrl-UZ"/>
              </w:rPr>
              <w:t>июль-август</w:t>
            </w:r>
          </w:p>
        </w:tc>
        <w:tc>
          <w:tcPr>
            <w:tcW w:w="2355" w:type="dxa"/>
            <w:shd w:val="clear" w:color="auto" w:fill="auto"/>
            <w:vAlign w:val="center"/>
          </w:tcPr>
          <w:p w14:paraId="6B193A9D" w14:textId="77777777" w:rsidR="00FD27C9" w:rsidRDefault="00FD27C9" w:rsidP="00003729">
            <w:pPr>
              <w:snapToGrid w:val="0"/>
              <w:ind w:hanging="4"/>
              <w:jc w:val="center"/>
              <w:rPr>
                <w:sz w:val="28"/>
                <w:szCs w:val="28"/>
                <w:lang w:val="uz-Cyrl-UZ"/>
              </w:rPr>
            </w:pPr>
            <w:r>
              <w:rPr>
                <w:sz w:val="28"/>
                <w:szCs w:val="28"/>
                <w:lang w:val="uz-Cyrl-UZ"/>
              </w:rPr>
              <w:t>Х.Маматов</w:t>
            </w:r>
          </w:p>
          <w:p w14:paraId="41EA7D97" w14:textId="77777777" w:rsidR="00FD27C9" w:rsidRPr="006F0AE8" w:rsidRDefault="00FD27C9" w:rsidP="00003729">
            <w:pPr>
              <w:snapToGrid w:val="0"/>
              <w:ind w:hanging="4"/>
              <w:jc w:val="center"/>
              <w:rPr>
                <w:sz w:val="28"/>
                <w:szCs w:val="28"/>
                <w:lang w:val="uz-Cyrl-UZ"/>
              </w:rPr>
            </w:pPr>
            <w:r w:rsidRPr="006F0AE8">
              <w:rPr>
                <w:sz w:val="28"/>
                <w:szCs w:val="28"/>
                <w:lang w:val="uz-Cyrl-UZ"/>
              </w:rPr>
              <w:t>Б.Юнусов М.Сатаев Х.Палуаниязов И.Хаджиев</w:t>
            </w:r>
          </w:p>
        </w:tc>
      </w:tr>
      <w:tr w:rsidR="00FD27C9" w:rsidRPr="006F0AE8" w14:paraId="18D21C06" w14:textId="77777777" w:rsidTr="00003729">
        <w:trPr>
          <w:jc w:val="center"/>
        </w:trPr>
        <w:tc>
          <w:tcPr>
            <w:tcW w:w="647" w:type="dxa"/>
            <w:shd w:val="clear" w:color="auto" w:fill="auto"/>
            <w:vAlign w:val="center"/>
          </w:tcPr>
          <w:p w14:paraId="5C3304DB" w14:textId="77777777" w:rsidR="00FD27C9" w:rsidRPr="006F0AE8" w:rsidRDefault="00FD27C9" w:rsidP="00FD27C9">
            <w:pPr>
              <w:numPr>
                <w:ilvl w:val="0"/>
                <w:numId w:val="3"/>
              </w:numPr>
              <w:jc w:val="center"/>
              <w:rPr>
                <w:sz w:val="28"/>
                <w:szCs w:val="28"/>
                <w:lang w:val="uz-Cyrl-UZ"/>
              </w:rPr>
            </w:pPr>
          </w:p>
        </w:tc>
        <w:tc>
          <w:tcPr>
            <w:tcW w:w="10263" w:type="dxa"/>
            <w:shd w:val="clear" w:color="auto" w:fill="auto"/>
            <w:vAlign w:val="center"/>
          </w:tcPr>
          <w:p w14:paraId="2C4E1AC1" w14:textId="77777777" w:rsidR="00FD27C9" w:rsidRPr="006F0AE8" w:rsidRDefault="00FD27C9" w:rsidP="00003729">
            <w:pPr>
              <w:snapToGrid w:val="0"/>
              <w:ind w:firstLine="562"/>
              <w:jc w:val="both"/>
              <w:rPr>
                <w:sz w:val="28"/>
                <w:szCs w:val="28"/>
                <w:lang w:val="uz-Cyrl-UZ"/>
              </w:rPr>
            </w:pPr>
            <w:r w:rsidRPr="006F0AE8">
              <w:rPr>
                <w:sz w:val="28"/>
                <w:szCs w:val="28"/>
                <w:lang w:val="uz-Cyrl-UZ"/>
              </w:rPr>
              <w:t xml:space="preserve">Ўзбекистон Республикаси Олий ва ўрта махсус таълим вазирлиги ҳузуридаги Бош илмий-методик марказ билан ҳамкорликда сайлов комиссиялари аъзолари ва тренерлар учун электрон платформа яратиш </w:t>
            </w:r>
            <w:r>
              <w:rPr>
                <w:sz w:val="28"/>
                <w:szCs w:val="28"/>
                <w:lang w:val="uz-Cyrl-UZ"/>
              </w:rPr>
              <w:t xml:space="preserve"> </w:t>
            </w:r>
            <w:r w:rsidRPr="000F1547">
              <w:rPr>
                <w:sz w:val="28"/>
                <w:szCs w:val="28"/>
                <w:lang w:val="uz-Cyrl-UZ"/>
              </w:rPr>
              <w:t>ва уни</w:t>
            </w:r>
            <w:r>
              <w:rPr>
                <w:sz w:val="28"/>
                <w:szCs w:val="28"/>
                <w:lang w:val="uz-Cyrl-UZ"/>
              </w:rPr>
              <w:t xml:space="preserve"> </w:t>
            </w:r>
            <w:r w:rsidRPr="006F0AE8">
              <w:rPr>
                <w:sz w:val="28"/>
                <w:szCs w:val="28"/>
                <w:lang w:val="uz-Cyrl-UZ"/>
              </w:rPr>
              <w:t>маъруза матн, назорат саволлари, кейс, глоссарий, видео-дарс ҳамда бошқа ўқув материал</w:t>
            </w:r>
            <w:r>
              <w:rPr>
                <w:sz w:val="28"/>
                <w:szCs w:val="28"/>
                <w:lang w:val="uz-Cyrl-UZ"/>
              </w:rPr>
              <w:t>л</w:t>
            </w:r>
            <w:r w:rsidRPr="006F0AE8">
              <w:rPr>
                <w:sz w:val="28"/>
                <w:szCs w:val="28"/>
                <w:lang w:val="uz-Cyrl-UZ"/>
              </w:rPr>
              <w:t xml:space="preserve">ар билан тўлдириш. </w:t>
            </w:r>
            <w:r w:rsidRPr="000F1547">
              <w:rPr>
                <w:sz w:val="28"/>
                <w:szCs w:val="28"/>
                <w:lang w:val="uz-Cyrl-UZ"/>
              </w:rPr>
              <w:t>У</w:t>
            </w:r>
            <w:r w:rsidRPr="006F0AE8">
              <w:rPr>
                <w:sz w:val="28"/>
                <w:szCs w:val="28"/>
                <w:lang w:val="uz-Cyrl-UZ"/>
              </w:rPr>
              <w:t xml:space="preserve">шбу платформа негизида семинар тренингларда тайёрланган ҳудудий трененерлар ва комиссия аъзоларидан онлайн тест олиш имкониятини яратиш </w:t>
            </w:r>
          </w:p>
        </w:tc>
        <w:tc>
          <w:tcPr>
            <w:tcW w:w="1756" w:type="dxa"/>
            <w:shd w:val="clear" w:color="auto" w:fill="auto"/>
            <w:vAlign w:val="center"/>
          </w:tcPr>
          <w:p w14:paraId="4B6525BF" w14:textId="77777777" w:rsidR="00FD27C9" w:rsidRPr="006F0AE8" w:rsidRDefault="00FD27C9" w:rsidP="00003729">
            <w:pPr>
              <w:ind w:right="142"/>
              <w:jc w:val="center"/>
              <w:rPr>
                <w:sz w:val="28"/>
                <w:szCs w:val="28"/>
                <w:lang w:val="uz-Cyrl-UZ"/>
              </w:rPr>
            </w:pPr>
            <w:r w:rsidRPr="006F0AE8">
              <w:rPr>
                <w:sz w:val="28"/>
                <w:szCs w:val="28"/>
                <w:lang w:val="uz-Cyrl-UZ"/>
              </w:rPr>
              <w:t>июль</w:t>
            </w:r>
          </w:p>
        </w:tc>
        <w:tc>
          <w:tcPr>
            <w:tcW w:w="2355" w:type="dxa"/>
            <w:shd w:val="clear" w:color="auto" w:fill="auto"/>
            <w:vAlign w:val="center"/>
          </w:tcPr>
          <w:p w14:paraId="0265DCBE" w14:textId="77777777" w:rsidR="00FD27C9" w:rsidRPr="006F0AE8" w:rsidRDefault="00FD27C9" w:rsidP="00003729">
            <w:pPr>
              <w:snapToGrid w:val="0"/>
              <w:ind w:hanging="4"/>
              <w:jc w:val="center"/>
              <w:rPr>
                <w:sz w:val="28"/>
                <w:szCs w:val="28"/>
                <w:lang w:val="uz-Cyrl-UZ"/>
              </w:rPr>
            </w:pPr>
            <w:r w:rsidRPr="006F0AE8">
              <w:rPr>
                <w:sz w:val="28"/>
                <w:szCs w:val="28"/>
                <w:lang w:val="uz-Cyrl-UZ"/>
              </w:rPr>
              <w:t>Х.Маматов Х.Палуаниязов</w:t>
            </w:r>
          </w:p>
        </w:tc>
      </w:tr>
      <w:tr w:rsidR="00FD27C9" w:rsidRPr="006F0AE8" w14:paraId="082ADA1A" w14:textId="77777777" w:rsidTr="00003729">
        <w:trPr>
          <w:jc w:val="center"/>
        </w:trPr>
        <w:tc>
          <w:tcPr>
            <w:tcW w:w="647" w:type="dxa"/>
            <w:shd w:val="clear" w:color="auto" w:fill="auto"/>
            <w:vAlign w:val="center"/>
          </w:tcPr>
          <w:p w14:paraId="4F89D218" w14:textId="77777777" w:rsidR="00FD27C9" w:rsidRPr="006F0AE8" w:rsidRDefault="00FD27C9" w:rsidP="00FD27C9">
            <w:pPr>
              <w:numPr>
                <w:ilvl w:val="0"/>
                <w:numId w:val="3"/>
              </w:numPr>
              <w:jc w:val="center"/>
              <w:rPr>
                <w:sz w:val="28"/>
                <w:szCs w:val="28"/>
                <w:lang w:val="uz-Cyrl-UZ"/>
              </w:rPr>
            </w:pPr>
          </w:p>
        </w:tc>
        <w:tc>
          <w:tcPr>
            <w:tcW w:w="10263" w:type="dxa"/>
            <w:shd w:val="clear" w:color="auto" w:fill="auto"/>
            <w:vAlign w:val="center"/>
          </w:tcPr>
          <w:p w14:paraId="754DD13C" w14:textId="77777777" w:rsidR="00FD27C9" w:rsidRPr="006F0AE8" w:rsidRDefault="00FD27C9" w:rsidP="00003729">
            <w:pPr>
              <w:snapToGrid w:val="0"/>
              <w:ind w:firstLine="562"/>
              <w:jc w:val="both"/>
              <w:rPr>
                <w:sz w:val="28"/>
                <w:szCs w:val="28"/>
                <w:lang w:val="uz-Cyrl-UZ"/>
              </w:rPr>
            </w:pPr>
            <w:r>
              <w:rPr>
                <w:sz w:val="28"/>
                <w:szCs w:val="28"/>
                <w:lang w:val="uz-Cyrl-UZ"/>
              </w:rPr>
              <w:t>Сайлов жараёнини</w:t>
            </w:r>
            <w:r w:rsidRPr="006F0AE8">
              <w:rPr>
                <w:sz w:val="28"/>
                <w:szCs w:val="28"/>
                <w:lang w:val="uz-Cyrl-UZ"/>
              </w:rPr>
              <w:t xml:space="preserve"> бошқариш ахборот тизимида референдум ўтказувчи округ ва участка комиссияларининг аъзолари ҳақидаги маълумотларни киритиш ҳамда уларнинг сифат таркиби ва бошқа маълумотларни таҳлил қилиш</w:t>
            </w:r>
            <w:r>
              <w:rPr>
                <w:sz w:val="28"/>
                <w:szCs w:val="28"/>
                <w:lang w:val="uz-Cyrl-UZ"/>
              </w:rPr>
              <w:t>, бу борада</w:t>
            </w:r>
            <w:r w:rsidRPr="006F0AE8">
              <w:rPr>
                <w:sz w:val="28"/>
                <w:szCs w:val="28"/>
                <w:lang w:val="uz-Cyrl-UZ"/>
              </w:rPr>
              <w:t xml:space="preserve"> </w:t>
            </w:r>
            <w:r w:rsidRPr="000F1547">
              <w:rPr>
                <w:sz w:val="28"/>
                <w:szCs w:val="28"/>
                <w:lang w:val="uz-Cyrl-UZ"/>
              </w:rPr>
              <w:t xml:space="preserve">олиб борилаётган ишлар ҳақида МСК </w:t>
            </w:r>
            <w:r w:rsidRPr="006F0AE8">
              <w:rPr>
                <w:sz w:val="28"/>
                <w:szCs w:val="28"/>
                <w:lang w:val="uz-Cyrl-UZ"/>
              </w:rPr>
              <w:t>ра</w:t>
            </w:r>
            <w:r>
              <w:rPr>
                <w:sz w:val="28"/>
                <w:szCs w:val="28"/>
                <w:lang w:val="uz-Cyrl-UZ"/>
              </w:rPr>
              <w:t>ҳ</w:t>
            </w:r>
            <w:r w:rsidRPr="006F0AE8">
              <w:rPr>
                <w:sz w:val="28"/>
                <w:szCs w:val="28"/>
                <w:lang w:val="uz-Cyrl-UZ"/>
              </w:rPr>
              <w:t>барият</w:t>
            </w:r>
            <w:r>
              <w:rPr>
                <w:sz w:val="28"/>
                <w:szCs w:val="28"/>
                <w:lang w:val="uz-Cyrl-UZ"/>
              </w:rPr>
              <w:t>и</w:t>
            </w:r>
            <w:r w:rsidRPr="006F0AE8">
              <w:rPr>
                <w:sz w:val="28"/>
                <w:szCs w:val="28"/>
                <w:lang w:val="uz-Cyrl-UZ"/>
              </w:rPr>
              <w:t>га ахборот киритиш</w:t>
            </w:r>
          </w:p>
        </w:tc>
        <w:tc>
          <w:tcPr>
            <w:tcW w:w="1756" w:type="dxa"/>
            <w:shd w:val="clear" w:color="auto" w:fill="auto"/>
            <w:vAlign w:val="center"/>
          </w:tcPr>
          <w:p w14:paraId="4560E7ED" w14:textId="77777777" w:rsidR="00FD27C9" w:rsidRPr="006F0AE8" w:rsidRDefault="00FD27C9" w:rsidP="00003729">
            <w:pPr>
              <w:ind w:right="142"/>
              <w:jc w:val="center"/>
              <w:rPr>
                <w:sz w:val="28"/>
                <w:szCs w:val="28"/>
                <w:lang w:val="uz-Cyrl-UZ"/>
              </w:rPr>
            </w:pPr>
            <w:r w:rsidRPr="006F0AE8">
              <w:rPr>
                <w:sz w:val="28"/>
                <w:szCs w:val="28"/>
                <w:lang w:val="uz-Cyrl-UZ"/>
              </w:rPr>
              <w:t>август</w:t>
            </w:r>
          </w:p>
        </w:tc>
        <w:tc>
          <w:tcPr>
            <w:tcW w:w="2355" w:type="dxa"/>
            <w:shd w:val="clear" w:color="auto" w:fill="auto"/>
            <w:vAlign w:val="center"/>
          </w:tcPr>
          <w:p w14:paraId="31AE5620" w14:textId="77777777" w:rsidR="00FD27C9" w:rsidRPr="006F0AE8" w:rsidRDefault="00FD27C9" w:rsidP="00003729">
            <w:pPr>
              <w:snapToGrid w:val="0"/>
              <w:ind w:hanging="4"/>
              <w:jc w:val="center"/>
              <w:rPr>
                <w:sz w:val="28"/>
                <w:szCs w:val="28"/>
                <w:lang w:val="uz-Cyrl-UZ"/>
              </w:rPr>
            </w:pPr>
            <w:r w:rsidRPr="006F0AE8">
              <w:rPr>
                <w:sz w:val="28"/>
                <w:szCs w:val="28"/>
                <w:lang w:val="uz-Cyrl-UZ"/>
              </w:rPr>
              <w:t>Б.Юнусов М.Сатаев Р.Камилов</w:t>
            </w:r>
          </w:p>
        </w:tc>
      </w:tr>
      <w:tr w:rsidR="00FD27C9" w:rsidRPr="006F0AE8" w14:paraId="640F4304" w14:textId="77777777" w:rsidTr="00003729">
        <w:trPr>
          <w:jc w:val="center"/>
        </w:trPr>
        <w:tc>
          <w:tcPr>
            <w:tcW w:w="647" w:type="dxa"/>
            <w:shd w:val="clear" w:color="auto" w:fill="auto"/>
            <w:vAlign w:val="center"/>
          </w:tcPr>
          <w:p w14:paraId="6EFDCE11" w14:textId="77777777" w:rsidR="00FD27C9" w:rsidRPr="006F0AE8" w:rsidRDefault="00FD27C9" w:rsidP="00FD27C9">
            <w:pPr>
              <w:numPr>
                <w:ilvl w:val="0"/>
                <w:numId w:val="3"/>
              </w:numPr>
              <w:jc w:val="center"/>
              <w:rPr>
                <w:sz w:val="28"/>
                <w:szCs w:val="28"/>
                <w:lang w:val="uz-Cyrl-UZ"/>
              </w:rPr>
            </w:pPr>
          </w:p>
        </w:tc>
        <w:tc>
          <w:tcPr>
            <w:tcW w:w="10263" w:type="dxa"/>
            <w:shd w:val="clear" w:color="auto" w:fill="auto"/>
            <w:vAlign w:val="center"/>
          </w:tcPr>
          <w:p w14:paraId="19D74BFA" w14:textId="77777777" w:rsidR="00FD27C9" w:rsidRPr="009C158B" w:rsidRDefault="00FD27C9" w:rsidP="00003729">
            <w:pPr>
              <w:snapToGrid w:val="0"/>
              <w:ind w:firstLine="562"/>
              <w:jc w:val="both"/>
              <w:rPr>
                <w:sz w:val="28"/>
                <w:szCs w:val="28"/>
                <w:lang w:val="uz-Cyrl-UZ"/>
              </w:rPr>
            </w:pPr>
            <w:r w:rsidRPr="0001755A">
              <w:rPr>
                <w:sz w:val="28"/>
                <w:szCs w:val="28"/>
                <w:lang w:val="uz-Cyrl-UZ"/>
              </w:rPr>
              <w:t>Референдум якуни бўйича овоз беришига ахборот-коммуникация технологияларини жорий этиш ҳолатини таҳлил қилиш ва МСК ра</w:t>
            </w:r>
            <w:r>
              <w:rPr>
                <w:sz w:val="28"/>
                <w:szCs w:val="28"/>
                <w:lang w:val="uz-Cyrl-UZ"/>
              </w:rPr>
              <w:t>ҳ</w:t>
            </w:r>
            <w:r w:rsidRPr="0001755A">
              <w:rPr>
                <w:sz w:val="28"/>
                <w:szCs w:val="28"/>
                <w:lang w:val="uz-Cyrl-UZ"/>
              </w:rPr>
              <w:t>бариятга асослантирилган маълумот тақдим этиш</w:t>
            </w:r>
          </w:p>
        </w:tc>
        <w:tc>
          <w:tcPr>
            <w:tcW w:w="1756" w:type="dxa"/>
            <w:shd w:val="clear" w:color="auto" w:fill="auto"/>
            <w:vAlign w:val="center"/>
          </w:tcPr>
          <w:p w14:paraId="738A7B93" w14:textId="77777777" w:rsidR="00FD27C9" w:rsidRPr="006F0AE8" w:rsidRDefault="00FD27C9" w:rsidP="00003729">
            <w:pPr>
              <w:ind w:right="142"/>
              <w:jc w:val="center"/>
              <w:rPr>
                <w:sz w:val="28"/>
                <w:szCs w:val="28"/>
                <w:lang w:val="uz-Cyrl-UZ"/>
              </w:rPr>
            </w:pPr>
            <w:r w:rsidRPr="006F0AE8">
              <w:rPr>
                <w:sz w:val="28"/>
                <w:szCs w:val="28"/>
                <w:lang w:val="uz-Cyrl-UZ"/>
              </w:rPr>
              <w:t>октябрь</w:t>
            </w:r>
          </w:p>
        </w:tc>
        <w:tc>
          <w:tcPr>
            <w:tcW w:w="2355" w:type="dxa"/>
            <w:shd w:val="clear" w:color="auto" w:fill="auto"/>
            <w:vAlign w:val="center"/>
          </w:tcPr>
          <w:p w14:paraId="22B3BABA" w14:textId="77777777" w:rsidR="00FD27C9" w:rsidRPr="006F0AE8" w:rsidRDefault="00FD27C9" w:rsidP="00003729">
            <w:pPr>
              <w:snapToGrid w:val="0"/>
              <w:ind w:hanging="4"/>
              <w:jc w:val="center"/>
              <w:rPr>
                <w:sz w:val="28"/>
                <w:szCs w:val="28"/>
                <w:lang w:val="uz-Cyrl-UZ"/>
              </w:rPr>
            </w:pPr>
            <w:r w:rsidRPr="006F0AE8">
              <w:rPr>
                <w:sz w:val="28"/>
                <w:szCs w:val="28"/>
                <w:lang w:val="uz-Cyrl-UZ"/>
              </w:rPr>
              <w:t>Б.Юнусов М.Сатаев</w:t>
            </w:r>
          </w:p>
        </w:tc>
      </w:tr>
      <w:tr w:rsidR="00FD27C9" w:rsidRPr="00D03D89" w14:paraId="78869BB0" w14:textId="77777777" w:rsidTr="00003729">
        <w:trPr>
          <w:jc w:val="center"/>
        </w:trPr>
        <w:tc>
          <w:tcPr>
            <w:tcW w:w="647" w:type="dxa"/>
            <w:shd w:val="clear" w:color="auto" w:fill="auto"/>
            <w:vAlign w:val="center"/>
          </w:tcPr>
          <w:p w14:paraId="388ADB4D" w14:textId="77777777" w:rsidR="00FD27C9" w:rsidRPr="006F0AE8" w:rsidRDefault="00FD27C9" w:rsidP="00FD27C9">
            <w:pPr>
              <w:numPr>
                <w:ilvl w:val="0"/>
                <w:numId w:val="3"/>
              </w:numPr>
              <w:jc w:val="center"/>
              <w:rPr>
                <w:sz w:val="28"/>
                <w:szCs w:val="28"/>
                <w:lang w:val="uz-Cyrl-UZ"/>
              </w:rPr>
            </w:pPr>
          </w:p>
        </w:tc>
        <w:tc>
          <w:tcPr>
            <w:tcW w:w="10263" w:type="dxa"/>
            <w:shd w:val="clear" w:color="auto" w:fill="auto"/>
            <w:vAlign w:val="center"/>
          </w:tcPr>
          <w:p w14:paraId="420BF390" w14:textId="77777777" w:rsidR="00FD27C9" w:rsidRPr="00D03D89" w:rsidRDefault="00FD27C9" w:rsidP="00003729">
            <w:pPr>
              <w:snapToGrid w:val="0"/>
              <w:ind w:firstLine="562"/>
              <w:jc w:val="both"/>
              <w:rPr>
                <w:sz w:val="28"/>
                <w:szCs w:val="28"/>
                <w:lang w:val="uz-Cyrl-UZ"/>
              </w:rPr>
            </w:pPr>
            <w:r w:rsidRPr="00D03D89">
              <w:rPr>
                <w:sz w:val="28"/>
                <w:szCs w:val="28"/>
                <w:lang w:val="uz-Cyrl-UZ"/>
              </w:rPr>
              <w:t>Амалдаги қонунчилик ва Ўзбекистон Республикаси Президентлик сайлови, Олий Мажлис Қонунчилик палатасига ўтказувчи депутатлар сайлови, Референдумнинг сиёсий аҳамиятидан келиб чиқиб, Сайлов жараёнини бошқариш а</w:t>
            </w:r>
            <w:r>
              <w:rPr>
                <w:sz w:val="28"/>
                <w:szCs w:val="28"/>
                <w:lang w:val="uz-Cyrl-UZ"/>
              </w:rPr>
              <w:t>х</w:t>
            </w:r>
            <w:r w:rsidRPr="00D03D89">
              <w:rPr>
                <w:sz w:val="28"/>
                <w:szCs w:val="28"/>
                <w:lang w:val="uz-Cyrl-UZ"/>
              </w:rPr>
              <w:t>борот тизими мақсад ва вазифаларини қайта кўриб чиқиш, уни тубдан такомиллаштириш бўйича техник топшириқни ишлаб чиқиш.</w:t>
            </w:r>
          </w:p>
        </w:tc>
        <w:tc>
          <w:tcPr>
            <w:tcW w:w="1756" w:type="dxa"/>
            <w:shd w:val="clear" w:color="auto" w:fill="auto"/>
            <w:vAlign w:val="center"/>
          </w:tcPr>
          <w:p w14:paraId="5F8BA5F1" w14:textId="77777777" w:rsidR="00FD27C9" w:rsidRPr="006F0AE8" w:rsidRDefault="00FD27C9" w:rsidP="00003729">
            <w:pPr>
              <w:ind w:right="142"/>
              <w:jc w:val="center"/>
              <w:rPr>
                <w:sz w:val="28"/>
                <w:szCs w:val="28"/>
                <w:lang w:val="uz-Cyrl-UZ"/>
              </w:rPr>
            </w:pPr>
            <w:r w:rsidRPr="00D03D89">
              <w:rPr>
                <w:sz w:val="28"/>
                <w:szCs w:val="28"/>
                <w:lang w:val="uz-Cyrl-UZ"/>
              </w:rPr>
              <w:t>декабрь</w:t>
            </w:r>
          </w:p>
        </w:tc>
        <w:tc>
          <w:tcPr>
            <w:tcW w:w="2355" w:type="dxa"/>
            <w:shd w:val="clear" w:color="auto" w:fill="auto"/>
            <w:vAlign w:val="center"/>
          </w:tcPr>
          <w:p w14:paraId="0B69E519" w14:textId="77777777" w:rsidR="00FD27C9" w:rsidRPr="006F0AE8" w:rsidRDefault="00FD27C9" w:rsidP="00003729">
            <w:pPr>
              <w:snapToGrid w:val="0"/>
              <w:ind w:hanging="4"/>
              <w:jc w:val="center"/>
              <w:rPr>
                <w:sz w:val="28"/>
                <w:szCs w:val="28"/>
                <w:lang w:val="uz-Cyrl-UZ"/>
              </w:rPr>
            </w:pPr>
            <w:r w:rsidRPr="00D03D89">
              <w:rPr>
                <w:sz w:val="28"/>
                <w:szCs w:val="28"/>
                <w:lang w:val="uz-Cyrl-UZ"/>
              </w:rPr>
              <w:t>Б.Юнусов, М.Сатаев, Р.Камилов</w:t>
            </w:r>
          </w:p>
        </w:tc>
      </w:tr>
      <w:tr w:rsidR="00FD27C9" w:rsidRPr="006F0AE8" w14:paraId="761B1CB4" w14:textId="77777777" w:rsidTr="00003729">
        <w:trPr>
          <w:trHeight w:val="447"/>
          <w:jc w:val="center"/>
        </w:trPr>
        <w:tc>
          <w:tcPr>
            <w:tcW w:w="15021" w:type="dxa"/>
            <w:gridSpan w:val="4"/>
            <w:shd w:val="clear" w:color="auto" w:fill="F2F2F2"/>
            <w:vAlign w:val="center"/>
          </w:tcPr>
          <w:p w14:paraId="5F0FA433" w14:textId="77777777" w:rsidR="00FD27C9" w:rsidRPr="006F0AE8" w:rsidRDefault="00FD27C9" w:rsidP="00FD27C9">
            <w:pPr>
              <w:pStyle w:val="a3"/>
              <w:numPr>
                <w:ilvl w:val="0"/>
                <w:numId w:val="4"/>
              </w:numPr>
              <w:ind w:left="1514" w:hanging="357"/>
              <w:jc w:val="center"/>
              <w:rPr>
                <w:b/>
                <w:bCs/>
                <w:sz w:val="28"/>
                <w:szCs w:val="28"/>
                <w:lang w:val="uz-Cyrl-UZ"/>
              </w:rPr>
            </w:pPr>
            <w:r w:rsidRPr="006F0AE8">
              <w:rPr>
                <w:b/>
                <w:bCs/>
                <w:sz w:val="28"/>
                <w:szCs w:val="28"/>
                <w:lang w:val="uz-Cyrl-UZ"/>
              </w:rPr>
              <w:t>Халқаро алоқалар фаолиятига оид масалалар</w:t>
            </w:r>
          </w:p>
        </w:tc>
      </w:tr>
      <w:tr w:rsidR="00FD27C9" w:rsidRPr="006F0AE8" w14:paraId="7F69C8BD" w14:textId="77777777" w:rsidTr="00003729">
        <w:trPr>
          <w:trHeight w:val="1125"/>
          <w:jc w:val="center"/>
        </w:trPr>
        <w:tc>
          <w:tcPr>
            <w:tcW w:w="647" w:type="dxa"/>
            <w:shd w:val="clear" w:color="auto" w:fill="auto"/>
            <w:vAlign w:val="center"/>
          </w:tcPr>
          <w:p w14:paraId="09291FFA" w14:textId="77777777" w:rsidR="00FD27C9" w:rsidRPr="006F0AE8" w:rsidRDefault="00FD27C9" w:rsidP="00FD27C9">
            <w:pPr>
              <w:numPr>
                <w:ilvl w:val="0"/>
                <w:numId w:val="3"/>
              </w:numPr>
              <w:jc w:val="center"/>
              <w:rPr>
                <w:sz w:val="28"/>
                <w:szCs w:val="28"/>
                <w:lang w:val="uz-Cyrl-UZ"/>
              </w:rPr>
            </w:pPr>
          </w:p>
        </w:tc>
        <w:tc>
          <w:tcPr>
            <w:tcW w:w="10263" w:type="dxa"/>
            <w:shd w:val="clear" w:color="auto" w:fill="auto"/>
            <w:vAlign w:val="center"/>
          </w:tcPr>
          <w:p w14:paraId="09BC7398" w14:textId="77777777" w:rsidR="00FD27C9" w:rsidRPr="006F0AE8" w:rsidRDefault="00FD27C9" w:rsidP="00003729">
            <w:pPr>
              <w:snapToGrid w:val="0"/>
              <w:ind w:firstLine="562"/>
              <w:jc w:val="both"/>
              <w:rPr>
                <w:sz w:val="28"/>
                <w:szCs w:val="28"/>
                <w:lang w:val="uz-Cyrl-UZ"/>
              </w:rPr>
            </w:pPr>
            <w:r>
              <w:rPr>
                <w:sz w:val="28"/>
                <w:szCs w:val="28"/>
                <w:lang w:val="uz-Cyrl-UZ"/>
              </w:rPr>
              <w:t>Р</w:t>
            </w:r>
            <w:r w:rsidRPr="006F0AE8">
              <w:rPr>
                <w:sz w:val="28"/>
                <w:szCs w:val="28"/>
                <w:lang w:val="uz-Cyrl-UZ"/>
              </w:rPr>
              <w:t>еферендумни кузатишда ЕХҲТнинг ДИИҲБ ва бошқа халқаро ташкилотлар, шунингдек хорижий давлатлар сайлов органлари вакилларининг иштироки масаласини ишлаб чиқиш. Таклифномаларни тайёрлаш ва юборишни таъминлаш</w:t>
            </w:r>
          </w:p>
        </w:tc>
        <w:tc>
          <w:tcPr>
            <w:tcW w:w="1756" w:type="dxa"/>
            <w:shd w:val="clear" w:color="auto" w:fill="auto"/>
            <w:vAlign w:val="center"/>
          </w:tcPr>
          <w:p w14:paraId="1DAB436C" w14:textId="77777777" w:rsidR="00FD27C9" w:rsidRPr="006F0AE8" w:rsidRDefault="00FD27C9" w:rsidP="00003729">
            <w:pPr>
              <w:snapToGrid w:val="0"/>
              <w:ind w:hanging="20"/>
              <w:jc w:val="center"/>
              <w:rPr>
                <w:sz w:val="28"/>
                <w:szCs w:val="28"/>
                <w:lang w:val="uz-Cyrl-UZ"/>
              </w:rPr>
            </w:pPr>
            <w:r w:rsidRPr="006F0AE8">
              <w:rPr>
                <w:sz w:val="28"/>
                <w:szCs w:val="28"/>
                <w:lang w:val="uz-Cyrl-UZ"/>
              </w:rPr>
              <w:t>июль-август</w:t>
            </w:r>
          </w:p>
        </w:tc>
        <w:tc>
          <w:tcPr>
            <w:tcW w:w="2355" w:type="dxa"/>
            <w:shd w:val="clear" w:color="auto" w:fill="auto"/>
            <w:vAlign w:val="center"/>
          </w:tcPr>
          <w:p w14:paraId="4E46385C" w14:textId="77777777" w:rsidR="00FD27C9" w:rsidRPr="006F0AE8" w:rsidRDefault="00FD27C9" w:rsidP="00003729">
            <w:pPr>
              <w:snapToGrid w:val="0"/>
              <w:ind w:hanging="4"/>
              <w:jc w:val="center"/>
              <w:rPr>
                <w:sz w:val="28"/>
                <w:szCs w:val="28"/>
                <w:lang w:val="uz-Cyrl-UZ"/>
              </w:rPr>
            </w:pPr>
            <w:r w:rsidRPr="006F0AE8">
              <w:rPr>
                <w:sz w:val="28"/>
                <w:szCs w:val="28"/>
                <w:lang w:val="uz-Cyrl-UZ"/>
              </w:rPr>
              <w:t>Г.Рахимова И.Убайдуллаева</w:t>
            </w:r>
          </w:p>
          <w:p w14:paraId="76ED0F1D" w14:textId="77777777" w:rsidR="00FD27C9" w:rsidRPr="006F0AE8" w:rsidRDefault="00FD27C9" w:rsidP="00003729">
            <w:pPr>
              <w:snapToGrid w:val="0"/>
              <w:ind w:hanging="4"/>
              <w:jc w:val="center"/>
              <w:rPr>
                <w:sz w:val="28"/>
                <w:szCs w:val="28"/>
                <w:lang w:val="uz-Cyrl-UZ"/>
              </w:rPr>
            </w:pPr>
            <w:r w:rsidRPr="006F0AE8">
              <w:rPr>
                <w:sz w:val="28"/>
                <w:szCs w:val="28"/>
                <w:lang w:val="uz-Cyrl-UZ"/>
              </w:rPr>
              <w:t>С.Олимжонов</w:t>
            </w:r>
          </w:p>
        </w:tc>
      </w:tr>
      <w:tr w:rsidR="00FD27C9" w:rsidRPr="006F0AE8" w14:paraId="78386594" w14:textId="77777777" w:rsidTr="00003729">
        <w:trPr>
          <w:trHeight w:val="1000"/>
          <w:jc w:val="center"/>
        </w:trPr>
        <w:tc>
          <w:tcPr>
            <w:tcW w:w="647" w:type="dxa"/>
            <w:shd w:val="clear" w:color="auto" w:fill="auto"/>
            <w:vAlign w:val="center"/>
          </w:tcPr>
          <w:p w14:paraId="1846E895" w14:textId="77777777" w:rsidR="00FD27C9" w:rsidRPr="006F0AE8" w:rsidRDefault="00FD27C9" w:rsidP="00FD27C9">
            <w:pPr>
              <w:numPr>
                <w:ilvl w:val="0"/>
                <w:numId w:val="3"/>
              </w:numPr>
              <w:jc w:val="center"/>
              <w:rPr>
                <w:sz w:val="28"/>
                <w:szCs w:val="28"/>
                <w:lang w:val="uz-Cyrl-UZ"/>
              </w:rPr>
            </w:pPr>
          </w:p>
        </w:tc>
        <w:tc>
          <w:tcPr>
            <w:tcW w:w="10263" w:type="dxa"/>
            <w:shd w:val="clear" w:color="auto" w:fill="auto"/>
            <w:vAlign w:val="center"/>
          </w:tcPr>
          <w:p w14:paraId="73556196" w14:textId="77777777" w:rsidR="00FD27C9" w:rsidRPr="006F0AE8" w:rsidRDefault="00FD27C9" w:rsidP="00003729">
            <w:pPr>
              <w:snapToGrid w:val="0"/>
              <w:ind w:firstLine="562"/>
              <w:jc w:val="both"/>
              <w:rPr>
                <w:sz w:val="28"/>
                <w:szCs w:val="28"/>
                <w:lang w:val="uz-Cyrl-UZ"/>
              </w:rPr>
            </w:pPr>
            <w:r w:rsidRPr="006F0AE8">
              <w:rPr>
                <w:sz w:val="28"/>
                <w:szCs w:val="28"/>
                <w:lang w:val="uz-Cyrl-UZ"/>
              </w:rPr>
              <w:t>Ташқи ишлар вазирлигининг тақдимномаларига  мувофиқ халқаро кузатувчиларни аккредитациядан ўтказиш бўйича МСК қарорлари лойиҳаларини тайёрлаш ва аккредитациядан ўтган халқаро кузатувчилар рўйхатини юритиш</w:t>
            </w:r>
          </w:p>
        </w:tc>
        <w:tc>
          <w:tcPr>
            <w:tcW w:w="1756" w:type="dxa"/>
            <w:shd w:val="clear" w:color="auto" w:fill="auto"/>
            <w:vAlign w:val="center"/>
          </w:tcPr>
          <w:p w14:paraId="2D8D9FF2" w14:textId="77777777" w:rsidR="00FD27C9" w:rsidRPr="006F0AE8" w:rsidRDefault="00FD27C9" w:rsidP="00003729">
            <w:pPr>
              <w:snapToGrid w:val="0"/>
              <w:ind w:hanging="20"/>
              <w:jc w:val="center"/>
              <w:rPr>
                <w:sz w:val="28"/>
                <w:szCs w:val="28"/>
                <w:lang w:val="uz-Cyrl-UZ"/>
              </w:rPr>
            </w:pPr>
            <w:r w:rsidRPr="006F0AE8">
              <w:rPr>
                <w:sz w:val="28"/>
                <w:szCs w:val="28"/>
                <w:lang w:val="uz-Cyrl-UZ"/>
              </w:rPr>
              <w:t>июль-август</w:t>
            </w:r>
          </w:p>
        </w:tc>
        <w:tc>
          <w:tcPr>
            <w:tcW w:w="2355" w:type="dxa"/>
            <w:shd w:val="clear" w:color="auto" w:fill="auto"/>
            <w:vAlign w:val="center"/>
          </w:tcPr>
          <w:p w14:paraId="2D3DC27C" w14:textId="77777777" w:rsidR="00FD27C9" w:rsidRPr="006F0AE8" w:rsidRDefault="00FD27C9" w:rsidP="00003729">
            <w:pPr>
              <w:snapToGrid w:val="0"/>
              <w:ind w:hanging="4"/>
              <w:jc w:val="center"/>
              <w:rPr>
                <w:sz w:val="28"/>
                <w:szCs w:val="28"/>
                <w:lang w:val="uz-Cyrl-UZ"/>
              </w:rPr>
            </w:pPr>
            <w:r w:rsidRPr="006F0AE8">
              <w:rPr>
                <w:sz w:val="28"/>
                <w:szCs w:val="28"/>
                <w:lang w:val="uz-Cyrl-UZ"/>
              </w:rPr>
              <w:t xml:space="preserve">Г.Рахимова </w:t>
            </w:r>
          </w:p>
          <w:p w14:paraId="355AD209" w14:textId="77777777" w:rsidR="00FD27C9" w:rsidRPr="006F0AE8" w:rsidRDefault="00FD27C9" w:rsidP="00003729">
            <w:pPr>
              <w:snapToGrid w:val="0"/>
              <w:ind w:hanging="4"/>
              <w:jc w:val="center"/>
              <w:rPr>
                <w:sz w:val="28"/>
                <w:szCs w:val="28"/>
                <w:lang w:val="uz-Cyrl-UZ"/>
              </w:rPr>
            </w:pPr>
            <w:r w:rsidRPr="006F0AE8">
              <w:rPr>
                <w:sz w:val="28"/>
                <w:szCs w:val="28"/>
                <w:lang w:val="uz-Cyrl-UZ"/>
              </w:rPr>
              <w:t>С.Олимжонов</w:t>
            </w:r>
          </w:p>
        </w:tc>
      </w:tr>
      <w:tr w:rsidR="00FD27C9" w:rsidRPr="006F0AE8" w14:paraId="7D22474D" w14:textId="77777777" w:rsidTr="00003729">
        <w:trPr>
          <w:trHeight w:val="651"/>
          <w:jc w:val="center"/>
        </w:trPr>
        <w:tc>
          <w:tcPr>
            <w:tcW w:w="647" w:type="dxa"/>
            <w:shd w:val="clear" w:color="auto" w:fill="auto"/>
            <w:vAlign w:val="center"/>
          </w:tcPr>
          <w:p w14:paraId="269DD574" w14:textId="77777777" w:rsidR="00FD27C9" w:rsidRPr="006F0AE8" w:rsidRDefault="00FD27C9" w:rsidP="00FD27C9">
            <w:pPr>
              <w:numPr>
                <w:ilvl w:val="0"/>
                <w:numId w:val="3"/>
              </w:numPr>
              <w:jc w:val="center"/>
              <w:rPr>
                <w:sz w:val="28"/>
                <w:szCs w:val="28"/>
                <w:lang w:val="uz-Cyrl-UZ"/>
              </w:rPr>
            </w:pPr>
          </w:p>
        </w:tc>
        <w:tc>
          <w:tcPr>
            <w:tcW w:w="10263" w:type="dxa"/>
            <w:shd w:val="clear" w:color="auto" w:fill="auto"/>
            <w:vAlign w:val="center"/>
          </w:tcPr>
          <w:p w14:paraId="10129231" w14:textId="77777777" w:rsidR="00FD27C9" w:rsidRPr="006F0AE8" w:rsidRDefault="00FD27C9" w:rsidP="00003729">
            <w:pPr>
              <w:snapToGrid w:val="0"/>
              <w:ind w:firstLine="180"/>
              <w:jc w:val="both"/>
              <w:rPr>
                <w:sz w:val="28"/>
                <w:szCs w:val="28"/>
                <w:lang w:val="uz-Cyrl-UZ"/>
              </w:rPr>
            </w:pPr>
            <w:r w:rsidRPr="006F0AE8">
              <w:rPr>
                <w:sz w:val="28"/>
                <w:szCs w:val="28"/>
                <w:lang w:val="uz-Cyrl-UZ"/>
              </w:rPr>
              <w:t xml:space="preserve">Халқаро кузатувчилар Миссияларининг референдумда иштироки бўйича, шу жумладан МСК раҳбарияти билан учрашувларни ўтказиш чора-тадбирлар </w:t>
            </w:r>
            <w:r>
              <w:rPr>
                <w:sz w:val="28"/>
                <w:szCs w:val="28"/>
                <w:lang w:val="uz-Cyrl-UZ"/>
              </w:rPr>
              <w:t>р</w:t>
            </w:r>
            <w:r w:rsidRPr="006F0AE8">
              <w:rPr>
                <w:sz w:val="28"/>
                <w:szCs w:val="28"/>
                <w:lang w:val="uz-Cyrl-UZ"/>
              </w:rPr>
              <w:t>ежасини ишлаб чиқиш</w:t>
            </w:r>
          </w:p>
        </w:tc>
        <w:tc>
          <w:tcPr>
            <w:tcW w:w="1756" w:type="dxa"/>
            <w:shd w:val="clear" w:color="auto" w:fill="auto"/>
            <w:vAlign w:val="center"/>
          </w:tcPr>
          <w:p w14:paraId="337F2D7B" w14:textId="77777777" w:rsidR="00FD27C9" w:rsidRPr="006F0AE8" w:rsidRDefault="00FD27C9" w:rsidP="00003729">
            <w:pPr>
              <w:snapToGrid w:val="0"/>
              <w:ind w:hanging="20"/>
              <w:jc w:val="center"/>
              <w:rPr>
                <w:sz w:val="28"/>
                <w:szCs w:val="28"/>
                <w:lang w:val="uz-Cyrl-UZ"/>
              </w:rPr>
            </w:pPr>
            <w:r w:rsidRPr="006F0AE8">
              <w:rPr>
                <w:sz w:val="28"/>
                <w:szCs w:val="28"/>
                <w:lang w:val="uz-Cyrl-UZ"/>
              </w:rPr>
              <w:t>июль-август</w:t>
            </w:r>
          </w:p>
        </w:tc>
        <w:tc>
          <w:tcPr>
            <w:tcW w:w="2355" w:type="dxa"/>
            <w:shd w:val="clear" w:color="auto" w:fill="auto"/>
            <w:vAlign w:val="center"/>
          </w:tcPr>
          <w:p w14:paraId="31008CB2" w14:textId="77777777" w:rsidR="00FD27C9" w:rsidRPr="006F0AE8" w:rsidRDefault="00FD27C9" w:rsidP="00003729">
            <w:pPr>
              <w:snapToGrid w:val="0"/>
              <w:ind w:hanging="4"/>
              <w:jc w:val="center"/>
              <w:rPr>
                <w:sz w:val="28"/>
                <w:szCs w:val="28"/>
                <w:lang w:val="uz-Cyrl-UZ"/>
              </w:rPr>
            </w:pPr>
            <w:r w:rsidRPr="006F0AE8">
              <w:rPr>
                <w:sz w:val="28"/>
                <w:szCs w:val="28"/>
                <w:lang w:val="uz-Cyrl-UZ"/>
              </w:rPr>
              <w:t>Г.Рахимова И.Убайдуллаева</w:t>
            </w:r>
          </w:p>
        </w:tc>
      </w:tr>
      <w:tr w:rsidR="00FD27C9" w:rsidRPr="006F0AE8" w14:paraId="4D70D625" w14:textId="77777777" w:rsidTr="00003729">
        <w:trPr>
          <w:trHeight w:val="950"/>
          <w:jc w:val="center"/>
        </w:trPr>
        <w:tc>
          <w:tcPr>
            <w:tcW w:w="647" w:type="dxa"/>
            <w:shd w:val="clear" w:color="auto" w:fill="auto"/>
            <w:vAlign w:val="center"/>
          </w:tcPr>
          <w:p w14:paraId="27164F7B" w14:textId="77777777" w:rsidR="00FD27C9" w:rsidRPr="006F0AE8" w:rsidRDefault="00FD27C9" w:rsidP="00FD27C9">
            <w:pPr>
              <w:numPr>
                <w:ilvl w:val="0"/>
                <w:numId w:val="3"/>
              </w:numPr>
              <w:jc w:val="center"/>
              <w:rPr>
                <w:sz w:val="28"/>
                <w:szCs w:val="28"/>
                <w:lang w:val="uz-Cyrl-UZ"/>
              </w:rPr>
            </w:pPr>
          </w:p>
        </w:tc>
        <w:tc>
          <w:tcPr>
            <w:tcW w:w="10263" w:type="dxa"/>
            <w:shd w:val="clear" w:color="auto" w:fill="auto"/>
            <w:vAlign w:val="center"/>
          </w:tcPr>
          <w:p w14:paraId="1DF3FAED" w14:textId="77777777" w:rsidR="00FD27C9" w:rsidRPr="006F0AE8" w:rsidRDefault="00FD27C9" w:rsidP="00003729">
            <w:pPr>
              <w:snapToGrid w:val="0"/>
              <w:ind w:firstLine="180"/>
              <w:jc w:val="both"/>
              <w:rPr>
                <w:sz w:val="28"/>
                <w:szCs w:val="28"/>
                <w:lang w:val="uz-Cyrl-UZ"/>
              </w:rPr>
            </w:pPr>
            <w:r w:rsidRPr="006F0AE8">
              <w:rPr>
                <w:sz w:val="28"/>
                <w:szCs w:val="28"/>
                <w:lang w:val="uz-Cyrl-UZ"/>
              </w:rPr>
              <w:t>ЕХҲТнинг Ўзбекистондаги Лойиҳалар Координатори, IFES билан ҳамкорликдаги лойиҳалар доирасида тегишли тадбирларни амалга оширишни таъминлаш.</w:t>
            </w:r>
          </w:p>
        </w:tc>
        <w:tc>
          <w:tcPr>
            <w:tcW w:w="1756" w:type="dxa"/>
            <w:shd w:val="clear" w:color="auto" w:fill="auto"/>
            <w:vAlign w:val="center"/>
          </w:tcPr>
          <w:p w14:paraId="33EE1663" w14:textId="77777777" w:rsidR="00FD27C9" w:rsidRPr="006F0AE8" w:rsidRDefault="00FD27C9" w:rsidP="00003729">
            <w:pPr>
              <w:snapToGrid w:val="0"/>
              <w:ind w:hanging="20"/>
              <w:jc w:val="center"/>
              <w:rPr>
                <w:sz w:val="28"/>
                <w:szCs w:val="28"/>
                <w:lang w:val="uz-Cyrl-UZ"/>
              </w:rPr>
            </w:pPr>
            <w:r w:rsidRPr="006F0AE8">
              <w:rPr>
                <w:color w:val="000000"/>
                <w:sz w:val="28"/>
                <w:szCs w:val="28"/>
              </w:rPr>
              <w:t>июль-декабрь</w:t>
            </w:r>
          </w:p>
        </w:tc>
        <w:tc>
          <w:tcPr>
            <w:tcW w:w="2355" w:type="dxa"/>
            <w:shd w:val="clear" w:color="auto" w:fill="auto"/>
            <w:vAlign w:val="center"/>
          </w:tcPr>
          <w:p w14:paraId="4FDDA7F5" w14:textId="77777777" w:rsidR="00FD27C9" w:rsidRDefault="00FD27C9" w:rsidP="00003729">
            <w:pPr>
              <w:pStyle w:val="ac"/>
              <w:shd w:val="clear" w:color="auto" w:fill="auto"/>
              <w:rPr>
                <w:color w:val="000000"/>
                <w:lang w:val="uz-Cyrl-UZ"/>
              </w:rPr>
            </w:pPr>
            <w:r w:rsidRPr="006F0AE8">
              <w:rPr>
                <w:lang w:val="uz-Cyrl-UZ"/>
              </w:rPr>
              <w:t xml:space="preserve">Г.Рахимова </w:t>
            </w:r>
            <w:r w:rsidRPr="000F1547">
              <w:rPr>
                <w:color w:val="000000"/>
                <w:lang w:val="uz-Cyrl-UZ"/>
              </w:rPr>
              <w:t>С.Олимжонов</w:t>
            </w:r>
          </w:p>
          <w:p w14:paraId="05815399" w14:textId="77777777" w:rsidR="00FD27C9" w:rsidRPr="006F0AE8" w:rsidRDefault="00FD27C9" w:rsidP="00003729">
            <w:pPr>
              <w:pStyle w:val="ac"/>
              <w:shd w:val="clear" w:color="auto" w:fill="auto"/>
              <w:rPr>
                <w:lang w:val="uz-Cyrl-UZ"/>
              </w:rPr>
            </w:pPr>
            <w:r w:rsidRPr="006F0AE8">
              <w:rPr>
                <w:color w:val="000000"/>
                <w:lang w:val="uz-Cyrl-UZ"/>
              </w:rPr>
              <w:t>Котибият бўлим бошлиқлари</w:t>
            </w:r>
          </w:p>
        </w:tc>
      </w:tr>
      <w:tr w:rsidR="00FD27C9" w:rsidRPr="006F0AE8" w14:paraId="170078B7" w14:textId="77777777" w:rsidTr="00003729">
        <w:trPr>
          <w:trHeight w:val="1541"/>
          <w:jc w:val="center"/>
        </w:trPr>
        <w:tc>
          <w:tcPr>
            <w:tcW w:w="647" w:type="dxa"/>
            <w:shd w:val="clear" w:color="auto" w:fill="auto"/>
            <w:vAlign w:val="center"/>
          </w:tcPr>
          <w:p w14:paraId="7CD420CE" w14:textId="77777777" w:rsidR="00FD27C9" w:rsidRPr="006F0AE8" w:rsidRDefault="00FD27C9" w:rsidP="00FD27C9">
            <w:pPr>
              <w:numPr>
                <w:ilvl w:val="0"/>
                <w:numId w:val="3"/>
              </w:numPr>
              <w:jc w:val="center"/>
              <w:rPr>
                <w:sz w:val="28"/>
                <w:szCs w:val="28"/>
                <w:lang w:val="uz-Cyrl-UZ"/>
              </w:rPr>
            </w:pPr>
          </w:p>
        </w:tc>
        <w:tc>
          <w:tcPr>
            <w:tcW w:w="10263" w:type="dxa"/>
            <w:shd w:val="clear" w:color="auto" w:fill="auto"/>
            <w:vAlign w:val="center"/>
          </w:tcPr>
          <w:p w14:paraId="70FB7718" w14:textId="77777777" w:rsidR="00FD27C9" w:rsidRPr="006F0AE8" w:rsidRDefault="00FD27C9" w:rsidP="00003729">
            <w:pPr>
              <w:snapToGrid w:val="0"/>
              <w:ind w:firstLine="180"/>
              <w:jc w:val="both"/>
              <w:rPr>
                <w:sz w:val="28"/>
                <w:szCs w:val="28"/>
                <w:lang w:val="uz-Cyrl-UZ"/>
              </w:rPr>
            </w:pPr>
            <w:r w:rsidRPr="006F0AE8">
              <w:rPr>
                <w:sz w:val="28"/>
                <w:szCs w:val="28"/>
                <w:lang w:val="uz-Cyrl-UZ"/>
              </w:rPr>
              <w:t>Ўзбекистон Республикаси вакилларининг хорижий сайлов органлари таклифига биноан ва турли халқаро ташкилотлар (</w:t>
            </w:r>
            <w:r w:rsidRPr="006F0AE8">
              <w:rPr>
                <w:i/>
                <w:iCs/>
                <w:sz w:val="28"/>
                <w:szCs w:val="28"/>
                <w:lang w:val="uz-Cyrl-UZ"/>
              </w:rPr>
              <w:t>МДҲ, МДҲ ПА, ШҲТ, Туркий давлатлар ташкилоти, ЕХҲТ ДИИҲБ ва ПА, Туркий тилли давлатлар ПА ва бошқа</w:t>
            </w:r>
            <w:r w:rsidRPr="006F0AE8">
              <w:rPr>
                <w:sz w:val="28"/>
                <w:szCs w:val="28"/>
                <w:lang w:val="uz-Cyrl-UZ"/>
              </w:rPr>
              <w:t xml:space="preserve">) миссиялари таркибида хорижий мамлакатлардаги сайловлар ва референдумларни кузатишда иштирокини ташкил этиш </w:t>
            </w:r>
            <w:r w:rsidRPr="006F0AE8">
              <w:rPr>
                <w:i/>
                <w:iCs/>
                <w:sz w:val="28"/>
                <w:szCs w:val="28"/>
                <w:lang w:val="uz-Cyrl-UZ"/>
              </w:rPr>
              <w:t>(Референдумни ўтказиш бўйича календарь режаси асосида)</w:t>
            </w:r>
          </w:p>
        </w:tc>
        <w:tc>
          <w:tcPr>
            <w:tcW w:w="1756" w:type="dxa"/>
            <w:shd w:val="clear" w:color="auto" w:fill="auto"/>
            <w:vAlign w:val="center"/>
          </w:tcPr>
          <w:p w14:paraId="7A14C216" w14:textId="77777777" w:rsidR="00FD27C9" w:rsidRPr="006F0AE8" w:rsidRDefault="00FD27C9" w:rsidP="00003729">
            <w:pPr>
              <w:snapToGrid w:val="0"/>
              <w:ind w:hanging="20"/>
              <w:jc w:val="center"/>
              <w:rPr>
                <w:sz w:val="28"/>
                <w:szCs w:val="28"/>
                <w:lang w:val="uz-Cyrl-UZ"/>
              </w:rPr>
            </w:pPr>
            <w:r w:rsidRPr="006F0AE8">
              <w:rPr>
                <w:bCs/>
                <w:sz w:val="28"/>
                <w:szCs w:val="28"/>
                <w:lang w:val="uz-Cyrl-UZ"/>
              </w:rPr>
              <w:t>июль-декабрь</w:t>
            </w:r>
          </w:p>
        </w:tc>
        <w:tc>
          <w:tcPr>
            <w:tcW w:w="2355" w:type="dxa"/>
            <w:shd w:val="clear" w:color="auto" w:fill="auto"/>
            <w:vAlign w:val="center"/>
          </w:tcPr>
          <w:p w14:paraId="0966B544" w14:textId="77777777" w:rsidR="00FD27C9" w:rsidRPr="006F0AE8" w:rsidRDefault="00FD27C9" w:rsidP="00003729">
            <w:pPr>
              <w:snapToGrid w:val="0"/>
              <w:ind w:hanging="4"/>
              <w:jc w:val="center"/>
              <w:rPr>
                <w:sz w:val="28"/>
                <w:szCs w:val="28"/>
                <w:lang w:val="uz-Cyrl-UZ"/>
              </w:rPr>
            </w:pPr>
            <w:r w:rsidRPr="006F0AE8">
              <w:rPr>
                <w:sz w:val="28"/>
                <w:szCs w:val="28"/>
                <w:lang w:val="uz-Cyrl-UZ"/>
              </w:rPr>
              <w:t>Г.Рахимова, И.Убайдуллаева,</w:t>
            </w:r>
          </w:p>
          <w:p w14:paraId="44449B23" w14:textId="77777777" w:rsidR="00FD27C9" w:rsidRPr="006F0AE8" w:rsidRDefault="00FD27C9" w:rsidP="00003729">
            <w:pPr>
              <w:snapToGrid w:val="0"/>
              <w:ind w:hanging="4"/>
              <w:jc w:val="center"/>
              <w:rPr>
                <w:sz w:val="28"/>
                <w:szCs w:val="28"/>
                <w:lang w:val="uz-Cyrl-UZ"/>
              </w:rPr>
            </w:pPr>
            <w:r w:rsidRPr="006F0AE8">
              <w:rPr>
                <w:sz w:val="28"/>
                <w:szCs w:val="28"/>
                <w:lang w:val="uz-Cyrl-UZ"/>
              </w:rPr>
              <w:t>С.Олимжонов</w:t>
            </w:r>
          </w:p>
        </w:tc>
      </w:tr>
      <w:tr w:rsidR="00FD27C9" w:rsidRPr="006F0AE8" w14:paraId="5F886A54" w14:textId="77777777" w:rsidTr="00003729">
        <w:trPr>
          <w:trHeight w:val="164"/>
          <w:jc w:val="center"/>
        </w:trPr>
        <w:tc>
          <w:tcPr>
            <w:tcW w:w="15021" w:type="dxa"/>
            <w:gridSpan w:val="4"/>
            <w:shd w:val="clear" w:color="auto" w:fill="E7E6E6"/>
            <w:vAlign w:val="center"/>
          </w:tcPr>
          <w:p w14:paraId="0823C6A5" w14:textId="77777777" w:rsidR="00FD27C9" w:rsidRPr="006F0AE8" w:rsidRDefault="00FD27C9" w:rsidP="00FD27C9">
            <w:pPr>
              <w:numPr>
                <w:ilvl w:val="0"/>
                <w:numId w:val="4"/>
              </w:numPr>
              <w:snapToGrid w:val="0"/>
              <w:jc w:val="center"/>
              <w:rPr>
                <w:b/>
                <w:bCs/>
                <w:sz w:val="28"/>
                <w:szCs w:val="28"/>
                <w:lang w:val="uz-Cyrl-UZ"/>
              </w:rPr>
            </w:pPr>
            <w:bookmarkStart w:id="2" w:name="_Hlk108624163"/>
            <w:r w:rsidRPr="006F0AE8">
              <w:rPr>
                <w:b/>
                <w:bCs/>
                <w:sz w:val="28"/>
                <w:szCs w:val="28"/>
                <w:lang w:val="uz-Cyrl-UZ"/>
              </w:rPr>
              <w:t>Марказий сайлов комиссияси фаолиятини молиялаштириш масалалари</w:t>
            </w:r>
          </w:p>
        </w:tc>
      </w:tr>
      <w:bookmarkEnd w:id="2"/>
      <w:tr w:rsidR="00FD27C9" w:rsidRPr="006F0AE8" w14:paraId="06F32D73" w14:textId="77777777" w:rsidTr="00003729">
        <w:trPr>
          <w:trHeight w:val="164"/>
          <w:jc w:val="center"/>
        </w:trPr>
        <w:tc>
          <w:tcPr>
            <w:tcW w:w="647" w:type="dxa"/>
            <w:shd w:val="clear" w:color="auto" w:fill="auto"/>
            <w:vAlign w:val="center"/>
          </w:tcPr>
          <w:p w14:paraId="0F63EFCF" w14:textId="77777777" w:rsidR="00FD27C9" w:rsidRPr="006F0AE8" w:rsidRDefault="00FD27C9" w:rsidP="00FD27C9">
            <w:pPr>
              <w:numPr>
                <w:ilvl w:val="0"/>
                <w:numId w:val="3"/>
              </w:numPr>
              <w:jc w:val="center"/>
              <w:rPr>
                <w:sz w:val="28"/>
                <w:szCs w:val="28"/>
                <w:lang w:val="uz-Cyrl-UZ"/>
              </w:rPr>
            </w:pPr>
          </w:p>
        </w:tc>
        <w:tc>
          <w:tcPr>
            <w:tcW w:w="10263" w:type="dxa"/>
            <w:shd w:val="clear" w:color="auto" w:fill="auto"/>
            <w:vAlign w:val="center"/>
          </w:tcPr>
          <w:p w14:paraId="07F3A322" w14:textId="77777777" w:rsidR="00FD27C9" w:rsidRPr="006F0AE8" w:rsidRDefault="00FD27C9" w:rsidP="00003729">
            <w:pPr>
              <w:snapToGrid w:val="0"/>
              <w:ind w:firstLine="180"/>
              <w:jc w:val="both"/>
              <w:rPr>
                <w:sz w:val="28"/>
                <w:szCs w:val="28"/>
                <w:lang w:val="uz-Cyrl-UZ"/>
              </w:rPr>
            </w:pPr>
            <w:r w:rsidRPr="006F0AE8">
              <w:rPr>
                <w:sz w:val="28"/>
                <w:szCs w:val="28"/>
                <w:lang w:val="uz-Cyrl-UZ"/>
              </w:rPr>
              <w:t>Марказий сайлов комиссиясининг 2022 йил тасдиқланган харажатлар сметаси ижроси юзасидан барча молиявий ҳисоботларни белгиланган муддатларда сифатли тайёрлаш ва Молия вазирлигига тақдим этиш</w:t>
            </w:r>
          </w:p>
        </w:tc>
        <w:tc>
          <w:tcPr>
            <w:tcW w:w="1756" w:type="dxa"/>
            <w:shd w:val="clear" w:color="auto" w:fill="auto"/>
            <w:vAlign w:val="center"/>
          </w:tcPr>
          <w:p w14:paraId="28C5F50B" w14:textId="77777777" w:rsidR="00FD27C9" w:rsidRPr="006F0AE8" w:rsidRDefault="00FD27C9" w:rsidP="00003729">
            <w:pPr>
              <w:snapToGrid w:val="0"/>
              <w:ind w:hanging="20"/>
              <w:jc w:val="center"/>
              <w:rPr>
                <w:sz w:val="28"/>
                <w:szCs w:val="28"/>
                <w:lang w:val="uz-Cyrl-UZ"/>
              </w:rPr>
            </w:pPr>
            <w:r w:rsidRPr="006F0AE8">
              <w:rPr>
                <w:sz w:val="28"/>
                <w:szCs w:val="28"/>
                <w:lang w:val="uz-Cyrl-UZ"/>
              </w:rPr>
              <w:t>июль-декабрь</w:t>
            </w:r>
          </w:p>
        </w:tc>
        <w:tc>
          <w:tcPr>
            <w:tcW w:w="2355" w:type="dxa"/>
            <w:shd w:val="clear" w:color="auto" w:fill="auto"/>
            <w:vAlign w:val="center"/>
          </w:tcPr>
          <w:p w14:paraId="4D56687C" w14:textId="77777777" w:rsidR="00FD27C9" w:rsidRPr="006F0AE8" w:rsidRDefault="00FD27C9" w:rsidP="00003729">
            <w:pPr>
              <w:snapToGrid w:val="0"/>
              <w:ind w:hanging="4"/>
              <w:jc w:val="center"/>
              <w:rPr>
                <w:sz w:val="28"/>
                <w:szCs w:val="28"/>
                <w:lang w:val="uz-Cyrl-UZ"/>
              </w:rPr>
            </w:pPr>
            <w:r w:rsidRPr="006F0AE8">
              <w:rPr>
                <w:sz w:val="28"/>
                <w:szCs w:val="28"/>
                <w:lang w:val="uz-Cyrl-UZ"/>
              </w:rPr>
              <w:t>А.Ибодуллаев, Ш.Умаров</w:t>
            </w:r>
          </w:p>
        </w:tc>
      </w:tr>
      <w:tr w:rsidR="00FD27C9" w:rsidRPr="006F0AE8" w14:paraId="37CF4AB0" w14:textId="77777777" w:rsidTr="00003729">
        <w:trPr>
          <w:trHeight w:val="164"/>
          <w:jc w:val="center"/>
        </w:trPr>
        <w:tc>
          <w:tcPr>
            <w:tcW w:w="647" w:type="dxa"/>
            <w:shd w:val="clear" w:color="auto" w:fill="auto"/>
            <w:vAlign w:val="center"/>
          </w:tcPr>
          <w:p w14:paraId="3A23446F" w14:textId="77777777" w:rsidR="00FD27C9" w:rsidRPr="006F0AE8" w:rsidRDefault="00FD27C9" w:rsidP="00FD27C9">
            <w:pPr>
              <w:numPr>
                <w:ilvl w:val="0"/>
                <w:numId w:val="3"/>
              </w:numPr>
              <w:jc w:val="center"/>
              <w:rPr>
                <w:sz w:val="28"/>
                <w:szCs w:val="28"/>
                <w:lang w:val="uz-Cyrl-UZ"/>
              </w:rPr>
            </w:pPr>
          </w:p>
        </w:tc>
        <w:tc>
          <w:tcPr>
            <w:tcW w:w="10263" w:type="dxa"/>
            <w:shd w:val="clear" w:color="auto" w:fill="auto"/>
            <w:vAlign w:val="center"/>
          </w:tcPr>
          <w:p w14:paraId="76051DE1" w14:textId="77777777" w:rsidR="00FD27C9" w:rsidRPr="006F0AE8" w:rsidRDefault="00FD27C9" w:rsidP="00003729">
            <w:pPr>
              <w:snapToGrid w:val="0"/>
              <w:ind w:firstLine="180"/>
              <w:jc w:val="both"/>
              <w:rPr>
                <w:sz w:val="28"/>
                <w:szCs w:val="28"/>
                <w:lang w:val="uz-Cyrl-UZ"/>
              </w:rPr>
            </w:pPr>
            <w:r w:rsidRPr="006F0AE8">
              <w:rPr>
                <w:sz w:val="28"/>
                <w:szCs w:val="28"/>
                <w:lang w:val="uz-Cyrl-UZ"/>
              </w:rPr>
              <w:t>Марказий сайлов комиссиясининг 2022 йилда</w:t>
            </w:r>
            <w:r>
              <w:rPr>
                <w:sz w:val="28"/>
                <w:szCs w:val="28"/>
                <w:lang w:val="uz-Cyrl-UZ"/>
              </w:rPr>
              <w:t>ги</w:t>
            </w:r>
            <w:r w:rsidRPr="006F0AE8">
              <w:rPr>
                <w:sz w:val="28"/>
                <w:szCs w:val="28"/>
                <w:lang w:val="uz-Cyrl-UZ"/>
              </w:rPr>
              <w:t xml:space="preserve"> солиқ, статистика</w:t>
            </w:r>
            <w:r>
              <w:rPr>
                <w:sz w:val="28"/>
                <w:szCs w:val="28"/>
                <w:lang w:val="uz-Cyrl-UZ"/>
              </w:rPr>
              <w:t xml:space="preserve"> ва бошқа</w:t>
            </w:r>
            <w:r w:rsidRPr="006F0AE8">
              <w:rPr>
                <w:sz w:val="28"/>
                <w:szCs w:val="28"/>
                <w:lang w:val="uz-Cyrl-UZ"/>
              </w:rPr>
              <w:t xml:space="preserve"> ҳисоботларини белгиланган муддатларда сифатли тайёрла</w:t>
            </w:r>
            <w:r>
              <w:rPr>
                <w:sz w:val="28"/>
                <w:szCs w:val="28"/>
                <w:lang w:val="uz-Cyrl-UZ"/>
              </w:rPr>
              <w:t>ш ҳамда ваколатли ташкилотларга</w:t>
            </w:r>
            <w:r w:rsidRPr="006F0AE8">
              <w:rPr>
                <w:sz w:val="28"/>
                <w:szCs w:val="28"/>
                <w:lang w:val="uz-Cyrl-UZ"/>
              </w:rPr>
              <w:t xml:space="preserve"> тақдим этиш</w:t>
            </w:r>
          </w:p>
        </w:tc>
        <w:tc>
          <w:tcPr>
            <w:tcW w:w="1756" w:type="dxa"/>
            <w:shd w:val="clear" w:color="auto" w:fill="auto"/>
            <w:vAlign w:val="center"/>
          </w:tcPr>
          <w:p w14:paraId="3D582C7C" w14:textId="77777777" w:rsidR="00FD27C9" w:rsidRPr="006F0AE8" w:rsidRDefault="00FD27C9" w:rsidP="00003729">
            <w:pPr>
              <w:snapToGrid w:val="0"/>
              <w:ind w:hanging="20"/>
              <w:jc w:val="center"/>
              <w:rPr>
                <w:sz w:val="28"/>
                <w:szCs w:val="28"/>
                <w:lang w:val="uz-Cyrl-UZ"/>
              </w:rPr>
            </w:pPr>
            <w:r w:rsidRPr="006F0AE8">
              <w:rPr>
                <w:sz w:val="28"/>
                <w:szCs w:val="28"/>
                <w:lang w:val="uz-Cyrl-UZ"/>
              </w:rPr>
              <w:t>июль-декабрь</w:t>
            </w:r>
          </w:p>
        </w:tc>
        <w:tc>
          <w:tcPr>
            <w:tcW w:w="2355" w:type="dxa"/>
            <w:shd w:val="clear" w:color="auto" w:fill="auto"/>
            <w:vAlign w:val="center"/>
          </w:tcPr>
          <w:p w14:paraId="7AAF72AD" w14:textId="77777777" w:rsidR="00FD27C9" w:rsidRPr="006F0AE8" w:rsidRDefault="00FD27C9" w:rsidP="00003729">
            <w:pPr>
              <w:snapToGrid w:val="0"/>
              <w:ind w:hanging="4"/>
              <w:jc w:val="center"/>
              <w:rPr>
                <w:sz w:val="28"/>
                <w:szCs w:val="28"/>
                <w:lang w:val="uz-Cyrl-UZ"/>
              </w:rPr>
            </w:pPr>
            <w:r w:rsidRPr="006F0AE8">
              <w:rPr>
                <w:sz w:val="28"/>
                <w:szCs w:val="28"/>
                <w:lang w:val="uz-Cyrl-UZ"/>
              </w:rPr>
              <w:t>А.Ибодуллаев, Ш.Умаров</w:t>
            </w:r>
          </w:p>
        </w:tc>
      </w:tr>
      <w:tr w:rsidR="00FD27C9" w:rsidRPr="006F0AE8" w14:paraId="276BA738" w14:textId="77777777" w:rsidTr="00003729">
        <w:trPr>
          <w:trHeight w:val="164"/>
          <w:jc w:val="center"/>
        </w:trPr>
        <w:tc>
          <w:tcPr>
            <w:tcW w:w="647" w:type="dxa"/>
            <w:shd w:val="clear" w:color="auto" w:fill="auto"/>
            <w:vAlign w:val="center"/>
          </w:tcPr>
          <w:p w14:paraId="267114E3" w14:textId="77777777" w:rsidR="00FD27C9" w:rsidRPr="006F0AE8" w:rsidRDefault="00FD27C9" w:rsidP="00FD27C9">
            <w:pPr>
              <w:numPr>
                <w:ilvl w:val="0"/>
                <w:numId w:val="3"/>
              </w:numPr>
              <w:jc w:val="center"/>
              <w:rPr>
                <w:sz w:val="28"/>
                <w:szCs w:val="28"/>
                <w:lang w:val="uz-Cyrl-UZ"/>
              </w:rPr>
            </w:pPr>
          </w:p>
        </w:tc>
        <w:tc>
          <w:tcPr>
            <w:tcW w:w="10263" w:type="dxa"/>
            <w:shd w:val="clear" w:color="auto" w:fill="auto"/>
            <w:vAlign w:val="center"/>
          </w:tcPr>
          <w:p w14:paraId="5B3AFEDD" w14:textId="77777777" w:rsidR="00FD27C9" w:rsidRPr="006F0AE8" w:rsidRDefault="00FD27C9" w:rsidP="00003729">
            <w:pPr>
              <w:snapToGrid w:val="0"/>
              <w:ind w:firstLine="180"/>
              <w:jc w:val="both"/>
              <w:rPr>
                <w:sz w:val="28"/>
                <w:szCs w:val="28"/>
                <w:lang w:val="uz-Cyrl-UZ"/>
              </w:rPr>
            </w:pPr>
            <w:r w:rsidRPr="006F0AE8">
              <w:rPr>
                <w:sz w:val="28"/>
                <w:szCs w:val="28"/>
                <w:lang w:val="uz-Cyrl-UZ"/>
              </w:rPr>
              <w:t>Марказий сайлов комиссияси ва референдум ўтказувчи округлар кесимида  харажатлар сметасини</w:t>
            </w:r>
            <w:r>
              <w:rPr>
                <w:sz w:val="28"/>
                <w:szCs w:val="28"/>
                <w:lang w:val="uz-Cyrl-UZ"/>
              </w:rPr>
              <w:t xml:space="preserve">нг лойиҳасини ишлаб чиқиш, Молия вазирлиги билан келишиш ва </w:t>
            </w:r>
            <w:r w:rsidRPr="006F0AE8">
              <w:rPr>
                <w:sz w:val="28"/>
                <w:szCs w:val="28"/>
                <w:lang w:val="uz-Cyrl-UZ"/>
              </w:rPr>
              <w:t>тасдиқлаш</w:t>
            </w:r>
            <w:r>
              <w:rPr>
                <w:sz w:val="28"/>
                <w:szCs w:val="28"/>
                <w:lang w:val="uz-Cyrl-UZ"/>
              </w:rPr>
              <w:t xml:space="preserve"> чораларини кўриш</w:t>
            </w:r>
          </w:p>
        </w:tc>
        <w:tc>
          <w:tcPr>
            <w:tcW w:w="1756" w:type="dxa"/>
            <w:shd w:val="clear" w:color="auto" w:fill="auto"/>
            <w:vAlign w:val="center"/>
          </w:tcPr>
          <w:p w14:paraId="0150392F" w14:textId="77777777" w:rsidR="00FD27C9" w:rsidRPr="006F0AE8" w:rsidRDefault="00FD27C9" w:rsidP="00003729">
            <w:pPr>
              <w:snapToGrid w:val="0"/>
              <w:ind w:hanging="20"/>
              <w:jc w:val="center"/>
              <w:rPr>
                <w:sz w:val="28"/>
                <w:szCs w:val="28"/>
                <w:lang w:val="uz-Cyrl-UZ"/>
              </w:rPr>
            </w:pPr>
            <w:r w:rsidRPr="006F0AE8">
              <w:rPr>
                <w:sz w:val="28"/>
                <w:szCs w:val="28"/>
                <w:lang w:val="uz-Cyrl-UZ"/>
              </w:rPr>
              <w:t>июль</w:t>
            </w:r>
          </w:p>
        </w:tc>
        <w:tc>
          <w:tcPr>
            <w:tcW w:w="2355" w:type="dxa"/>
            <w:shd w:val="clear" w:color="auto" w:fill="auto"/>
          </w:tcPr>
          <w:p w14:paraId="7DAE6BD4" w14:textId="77777777" w:rsidR="00FD27C9" w:rsidRPr="006F0AE8" w:rsidRDefault="00FD27C9" w:rsidP="00003729">
            <w:pPr>
              <w:snapToGrid w:val="0"/>
              <w:ind w:hanging="4"/>
              <w:jc w:val="center"/>
              <w:rPr>
                <w:sz w:val="28"/>
                <w:szCs w:val="28"/>
                <w:lang w:val="uz-Cyrl-UZ"/>
              </w:rPr>
            </w:pPr>
            <w:r w:rsidRPr="006F0AE8">
              <w:rPr>
                <w:sz w:val="28"/>
                <w:szCs w:val="28"/>
                <w:lang w:val="uz-Cyrl-UZ"/>
              </w:rPr>
              <w:t>А.Ибодуллаев, Ш.Умаров</w:t>
            </w:r>
          </w:p>
        </w:tc>
      </w:tr>
      <w:tr w:rsidR="00FD27C9" w:rsidRPr="006F0AE8" w14:paraId="1208F774" w14:textId="77777777" w:rsidTr="00003729">
        <w:trPr>
          <w:trHeight w:val="164"/>
          <w:jc w:val="center"/>
        </w:trPr>
        <w:tc>
          <w:tcPr>
            <w:tcW w:w="647" w:type="dxa"/>
            <w:shd w:val="clear" w:color="auto" w:fill="auto"/>
            <w:vAlign w:val="center"/>
          </w:tcPr>
          <w:p w14:paraId="67FAD074" w14:textId="77777777" w:rsidR="00FD27C9" w:rsidRPr="006F0AE8" w:rsidRDefault="00FD27C9" w:rsidP="00FD27C9">
            <w:pPr>
              <w:numPr>
                <w:ilvl w:val="0"/>
                <w:numId w:val="3"/>
              </w:numPr>
              <w:jc w:val="center"/>
              <w:rPr>
                <w:sz w:val="28"/>
                <w:szCs w:val="28"/>
                <w:lang w:val="uz-Cyrl-UZ"/>
              </w:rPr>
            </w:pPr>
          </w:p>
        </w:tc>
        <w:tc>
          <w:tcPr>
            <w:tcW w:w="10263" w:type="dxa"/>
            <w:shd w:val="clear" w:color="auto" w:fill="auto"/>
            <w:vAlign w:val="center"/>
          </w:tcPr>
          <w:p w14:paraId="1C1BEC6D" w14:textId="77777777" w:rsidR="00FD27C9" w:rsidRPr="006F0AE8" w:rsidRDefault="00FD27C9" w:rsidP="00003729">
            <w:pPr>
              <w:snapToGrid w:val="0"/>
              <w:ind w:firstLine="180"/>
              <w:jc w:val="both"/>
              <w:rPr>
                <w:sz w:val="28"/>
                <w:szCs w:val="28"/>
                <w:lang w:val="uz-Cyrl-UZ"/>
              </w:rPr>
            </w:pPr>
            <w:r w:rsidRPr="006F0AE8">
              <w:rPr>
                <w:sz w:val="28"/>
                <w:szCs w:val="28"/>
                <w:lang w:val="uz-Cyrl-UZ"/>
              </w:rPr>
              <w:t xml:space="preserve">Референдум якунлари бўйича </w:t>
            </w:r>
            <w:r>
              <w:rPr>
                <w:sz w:val="28"/>
                <w:szCs w:val="28"/>
                <w:lang w:val="uz-Cyrl-UZ"/>
              </w:rPr>
              <w:t>барча молиявий ҳ</w:t>
            </w:r>
            <w:r w:rsidRPr="006F0AE8">
              <w:rPr>
                <w:sz w:val="28"/>
                <w:szCs w:val="28"/>
                <w:lang w:val="uz-Cyrl-UZ"/>
              </w:rPr>
              <w:t>исоботларни жамла</w:t>
            </w:r>
            <w:r>
              <w:rPr>
                <w:sz w:val="28"/>
                <w:szCs w:val="28"/>
                <w:lang w:val="uz-Cyrl-UZ"/>
              </w:rPr>
              <w:t>ш ва</w:t>
            </w:r>
            <w:r w:rsidRPr="006F0AE8">
              <w:rPr>
                <w:sz w:val="28"/>
                <w:szCs w:val="28"/>
                <w:lang w:val="uz-Cyrl-UZ"/>
              </w:rPr>
              <w:t xml:space="preserve"> </w:t>
            </w:r>
            <w:r w:rsidRPr="000F1547">
              <w:rPr>
                <w:sz w:val="28"/>
                <w:szCs w:val="28"/>
                <w:lang w:val="uz-Cyrl-UZ"/>
              </w:rPr>
              <w:t>М</w:t>
            </w:r>
            <w:r w:rsidRPr="006F0AE8">
              <w:rPr>
                <w:sz w:val="28"/>
                <w:szCs w:val="28"/>
                <w:lang w:val="uz-Cyrl-UZ"/>
              </w:rPr>
              <w:t>олия вазирлигига тақдим қилиш</w:t>
            </w:r>
          </w:p>
        </w:tc>
        <w:tc>
          <w:tcPr>
            <w:tcW w:w="1756" w:type="dxa"/>
            <w:shd w:val="clear" w:color="auto" w:fill="auto"/>
            <w:vAlign w:val="center"/>
          </w:tcPr>
          <w:p w14:paraId="7649D5DB" w14:textId="77777777" w:rsidR="00FD27C9" w:rsidRPr="006F0AE8" w:rsidRDefault="00FD27C9" w:rsidP="00003729">
            <w:pPr>
              <w:snapToGrid w:val="0"/>
              <w:ind w:hanging="20"/>
              <w:jc w:val="center"/>
              <w:rPr>
                <w:sz w:val="28"/>
                <w:szCs w:val="28"/>
                <w:lang w:val="uz-Cyrl-UZ"/>
              </w:rPr>
            </w:pPr>
            <w:r w:rsidRPr="006F0AE8">
              <w:rPr>
                <w:sz w:val="28"/>
                <w:szCs w:val="28"/>
                <w:lang w:val="uz-Cyrl-UZ"/>
              </w:rPr>
              <w:t>сентябрь -октябр</w:t>
            </w:r>
            <w:r>
              <w:rPr>
                <w:sz w:val="28"/>
                <w:szCs w:val="28"/>
                <w:lang w:val="uz-Cyrl-UZ"/>
              </w:rPr>
              <w:t>ь</w:t>
            </w:r>
          </w:p>
        </w:tc>
        <w:tc>
          <w:tcPr>
            <w:tcW w:w="2355" w:type="dxa"/>
            <w:shd w:val="clear" w:color="auto" w:fill="auto"/>
          </w:tcPr>
          <w:p w14:paraId="099E1E9C" w14:textId="77777777" w:rsidR="00FD27C9" w:rsidRPr="006F0AE8" w:rsidRDefault="00FD27C9" w:rsidP="00003729">
            <w:pPr>
              <w:snapToGrid w:val="0"/>
              <w:ind w:hanging="4"/>
              <w:jc w:val="center"/>
              <w:rPr>
                <w:sz w:val="28"/>
                <w:szCs w:val="28"/>
                <w:lang w:val="uz-Cyrl-UZ"/>
              </w:rPr>
            </w:pPr>
            <w:r w:rsidRPr="006F0AE8">
              <w:rPr>
                <w:sz w:val="28"/>
                <w:szCs w:val="28"/>
                <w:lang w:val="uz-Cyrl-UZ"/>
              </w:rPr>
              <w:t>А.Ибодуллаев, Ш.Умаров</w:t>
            </w:r>
          </w:p>
        </w:tc>
      </w:tr>
      <w:tr w:rsidR="00FD27C9" w:rsidRPr="00A20C4D" w14:paraId="131B5351" w14:textId="77777777" w:rsidTr="00003729">
        <w:trPr>
          <w:trHeight w:val="164"/>
          <w:jc w:val="center"/>
        </w:trPr>
        <w:tc>
          <w:tcPr>
            <w:tcW w:w="647" w:type="dxa"/>
            <w:shd w:val="clear" w:color="auto" w:fill="auto"/>
            <w:vAlign w:val="center"/>
          </w:tcPr>
          <w:p w14:paraId="7D09DA21" w14:textId="77777777" w:rsidR="00FD27C9" w:rsidRPr="006F0AE8" w:rsidRDefault="00FD27C9" w:rsidP="00FD27C9">
            <w:pPr>
              <w:numPr>
                <w:ilvl w:val="0"/>
                <w:numId w:val="3"/>
              </w:numPr>
              <w:jc w:val="center"/>
              <w:rPr>
                <w:sz w:val="28"/>
                <w:szCs w:val="28"/>
                <w:lang w:val="uz-Cyrl-UZ"/>
              </w:rPr>
            </w:pPr>
          </w:p>
        </w:tc>
        <w:tc>
          <w:tcPr>
            <w:tcW w:w="10263" w:type="dxa"/>
            <w:shd w:val="clear" w:color="auto" w:fill="auto"/>
            <w:vAlign w:val="center"/>
          </w:tcPr>
          <w:p w14:paraId="7E021EA4" w14:textId="77777777" w:rsidR="00FD27C9" w:rsidRPr="006F0AE8" w:rsidRDefault="00FD27C9" w:rsidP="00003729">
            <w:pPr>
              <w:snapToGrid w:val="0"/>
              <w:ind w:firstLine="180"/>
              <w:jc w:val="both"/>
              <w:rPr>
                <w:sz w:val="28"/>
                <w:szCs w:val="28"/>
                <w:lang w:val="uz-Cyrl-UZ"/>
              </w:rPr>
            </w:pPr>
            <w:r w:rsidRPr="00A20C4D">
              <w:rPr>
                <w:sz w:val="28"/>
                <w:szCs w:val="28"/>
                <w:lang w:val="uz-Cyrl-UZ"/>
              </w:rPr>
              <w:t>Республика ҳудудларида сайлов жиҳозларининг ҳисобини юритиш ва сақланиш ҳолатини манзилли ўрганиш</w:t>
            </w:r>
          </w:p>
        </w:tc>
        <w:tc>
          <w:tcPr>
            <w:tcW w:w="1756" w:type="dxa"/>
            <w:shd w:val="clear" w:color="auto" w:fill="auto"/>
            <w:vAlign w:val="center"/>
          </w:tcPr>
          <w:p w14:paraId="325E871E" w14:textId="77777777" w:rsidR="00FD27C9" w:rsidRPr="006F0AE8" w:rsidRDefault="00FD27C9" w:rsidP="00003729">
            <w:pPr>
              <w:snapToGrid w:val="0"/>
              <w:ind w:hanging="20"/>
              <w:jc w:val="center"/>
              <w:rPr>
                <w:sz w:val="28"/>
                <w:szCs w:val="28"/>
                <w:lang w:val="uz-Cyrl-UZ"/>
              </w:rPr>
            </w:pPr>
            <w:r>
              <w:rPr>
                <w:sz w:val="28"/>
                <w:szCs w:val="28"/>
                <w:lang w:val="uz-Cyrl-UZ"/>
              </w:rPr>
              <w:t>ноябрь</w:t>
            </w:r>
          </w:p>
        </w:tc>
        <w:tc>
          <w:tcPr>
            <w:tcW w:w="2355" w:type="dxa"/>
            <w:shd w:val="clear" w:color="auto" w:fill="auto"/>
          </w:tcPr>
          <w:p w14:paraId="6F726861" w14:textId="77777777" w:rsidR="00FD27C9" w:rsidRPr="006F0AE8" w:rsidRDefault="00FD27C9" w:rsidP="00003729">
            <w:pPr>
              <w:snapToGrid w:val="0"/>
              <w:ind w:hanging="4"/>
              <w:jc w:val="center"/>
              <w:rPr>
                <w:sz w:val="28"/>
                <w:szCs w:val="28"/>
                <w:lang w:val="uz-Cyrl-UZ"/>
              </w:rPr>
            </w:pPr>
            <w:r w:rsidRPr="006F0AE8">
              <w:rPr>
                <w:sz w:val="28"/>
                <w:szCs w:val="28"/>
                <w:lang w:val="uz-Cyrl-UZ"/>
              </w:rPr>
              <w:t>А.Ибодуллаев,</w:t>
            </w:r>
            <w:r>
              <w:rPr>
                <w:sz w:val="28"/>
                <w:szCs w:val="28"/>
                <w:lang w:val="uz-Cyrl-UZ"/>
              </w:rPr>
              <w:t xml:space="preserve"> Ж.Фахрутдинов</w:t>
            </w:r>
          </w:p>
        </w:tc>
      </w:tr>
      <w:tr w:rsidR="00FD27C9" w:rsidRPr="00310DA7" w14:paraId="3B3FDF48" w14:textId="77777777" w:rsidTr="00003729">
        <w:trPr>
          <w:trHeight w:val="164"/>
          <w:jc w:val="center"/>
        </w:trPr>
        <w:tc>
          <w:tcPr>
            <w:tcW w:w="647" w:type="dxa"/>
            <w:shd w:val="clear" w:color="auto" w:fill="auto"/>
            <w:vAlign w:val="center"/>
          </w:tcPr>
          <w:p w14:paraId="1A580A7E" w14:textId="77777777" w:rsidR="00FD27C9" w:rsidRPr="006F0AE8" w:rsidRDefault="00FD27C9" w:rsidP="00FD27C9">
            <w:pPr>
              <w:numPr>
                <w:ilvl w:val="0"/>
                <w:numId w:val="3"/>
              </w:numPr>
              <w:jc w:val="center"/>
              <w:rPr>
                <w:sz w:val="28"/>
                <w:szCs w:val="28"/>
                <w:lang w:val="uz-Cyrl-UZ"/>
              </w:rPr>
            </w:pPr>
          </w:p>
        </w:tc>
        <w:tc>
          <w:tcPr>
            <w:tcW w:w="10263" w:type="dxa"/>
            <w:shd w:val="clear" w:color="auto" w:fill="auto"/>
            <w:vAlign w:val="center"/>
          </w:tcPr>
          <w:p w14:paraId="3E9742DD" w14:textId="77777777" w:rsidR="00FD27C9" w:rsidRPr="006F0AE8" w:rsidRDefault="00FD27C9" w:rsidP="00003729">
            <w:pPr>
              <w:snapToGrid w:val="0"/>
              <w:ind w:firstLine="180"/>
              <w:jc w:val="both"/>
              <w:rPr>
                <w:sz w:val="28"/>
                <w:szCs w:val="28"/>
                <w:lang w:val="uz-Cyrl-UZ"/>
              </w:rPr>
            </w:pPr>
            <w:r w:rsidRPr="006F0AE8">
              <w:rPr>
                <w:sz w:val="28"/>
                <w:szCs w:val="28"/>
                <w:lang w:val="uz-Cyrl-UZ"/>
              </w:rPr>
              <w:t>Марказий сайлов комиссиясининг 2023 йил учун вақтинчалик 1 чорак харажатлар сметасини ишлаб чиқиш ва Молия вазирлиги</w:t>
            </w:r>
            <w:r>
              <w:rPr>
                <w:sz w:val="28"/>
                <w:szCs w:val="28"/>
                <w:lang w:val="uz-Cyrl-UZ"/>
              </w:rPr>
              <w:t>га</w:t>
            </w:r>
            <w:r w:rsidRPr="006F0AE8">
              <w:rPr>
                <w:sz w:val="28"/>
                <w:szCs w:val="28"/>
                <w:lang w:val="uz-Cyrl-UZ"/>
              </w:rPr>
              <w:t xml:space="preserve"> тақдим этиш</w:t>
            </w:r>
          </w:p>
        </w:tc>
        <w:tc>
          <w:tcPr>
            <w:tcW w:w="1756" w:type="dxa"/>
            <w:shd w:val="clear" w:color="auto" w:fill="auto"/>
            <w:vAlign w:val="center"/>
          </w:tcPr>
          <w:p w14:paraId="4BECEFE0" w14:textId="77777777" w:rsidR="00FD27C9" w:rsidRPr="006F0AE8" w:rsidRDefault="00FD27C9" w:rsidP="00003729">
            <w:pPr>
              <w:snapToGrid w:val="0"/>
              <w:ind w:hanging="20"/>
              <w:jc w:val="center"/>
              <w:rPr>
                <w:sz w:val="28"/>
                <w:szCs w:val="28"/>
                <w:lang w:val="uz-Cyrl-UZ"/>
              </w:rPr>
            </w:pPr>
            <w:r w:rsidRPr="006F0AE8">
              <w:rPr>
                <w:sz w:val="28"/>
                <w:szCs w:val="28"/>
                <w:lang w:val="uz-Cyrl-UZ"/>
              </w:rPr>
              <w:t>декабрь</w:t>
            </w:r>
          </w:p>
        </w:tc>
        <w:tc>
          <w:tcPr>
            <w:tcW w:w="2355" w:type="dxa"/>
            <w:shd w:val="clear" w:color="auto" w:fill="auto"/>
            <w:vAlign w:val="center"/>
          </w:tcPr>
          <w:p w14:paraId="5BBB4B2D" w14:textId="77777777" w:rsidR="00FD27C9" w:rsidRPr="008B1C76" w:rsidRDefault="00FD27C9" w:rsidP="00003729">
            <w:pPr>
              <w:snapToGrid w:val="0"/>
              <w:ind w:hanging="4"/>
              <w:jc w:val="center"/>
              <w:rPr>
                <w:sz w:val="28"/>
                <w:szCs w:val="28"/>
                <w:lang w:val="uz-Cyrl-UZ"/>
              </w:rPr>
            </w:pPr>
            <w:r w:rsidRPr="006F0AE8">
              <w:rPr>
                <w:sz w:val="28"/>
                <w:szCs w:val="28"/>
                <w:lang w:val="uz-Cyrl-UZ"/>
              </w:rPr>
              <w:t>А.Ибодуллаев, Ш.Умаров</w:t>
            </w:r>
          </w:p>
        </w:tc>
      </w:tr>
      <w:tr w:rsidR="00FD27C9" w:rsidRPr="006F0AE8" w14:paraId="7F579DC0" w14:textId="77777777" w:rsidTr="00003729">
        <w:trPr>
          <w:trHeight w:val="164"/>
          <w:jc w:val="center"/>
        </w:trPr>
        <w:tc>
          <w:tcPr>
            <w:tcW w:w="15021" w:type="dxa"/>
            <w:gridSpan w:val="4"/>
            <w:shd w:val="clear" w:color="auto" w:fill="E7E6E6"/>
            <w:vAlign w:val="center"/>
          </w:tcPr>
          <w:p w14:paraId="1C659025" w14:textId="7F938F39" w:rsidR="00FD27C9" w:rsidRPr="006F0AE8" w:rsidRDefault="00FD27C9" w:rsidP="008F1B10">
            <w:pPr>
              <w:numPr>
                <w:ilvl w:val="0"/>
                <w:numId w:val="4"/>
              </w:numPr>
              <w:snapToGrid w:val="0"/>
              <w:jc w:val="center"/>
              <w:rPr>
                <w:b/>
                <w:bCs/>
                <w:sz w:val="28"/>
                <w:szCs w:val="28"/>
                <w:lang w:val="uz-Cyrl-UZ"/>
              </w:rPr>
            </w:pPr>
            <w:r w:rsidRPr="006F0AE8">
              <w:rPr>
                <w:b/>
                <w:bCs/>
                <w:sz w:val="28"/>
                <w:szCs w:val="28"/>
                <w:lang w:val="uz-Cyrl-UZ"/>
              </w:rPr>
              <w:t>М</w:t>
            </w:r>
            <w:r w:rsidR="008F1B10">
              <w:rPr>
                <w:b/>
                <w:bCs/>
                <w:sz w:val="28"/>
                <w:szCs w:val="28"/>
                <w:lang w:val="uz-Cyrl-UZ"/>
              </w:rPr>
              <w:t>урожаатлар билан ишлаш</w:t>
            </w:r>
          </w:p>
        </w:tc>
      </w:tr>
      <w:tr w:rsidR="00FD27C9" w:rsidRPr="00953AC4" w14:paraId="4CE05171" w14:textId="77777777" w:rsidTr="00003729">
        <w:trPr>
          <w:trHeight w:val="164"/>
          <w:jc w:val="center"/>
        </w:trPr>
        <w:tc>
          <w:tcPr>
            <w:tcW w:w="647" w:type="dxa"/>
            <w:shd w:val="clear" w:color="auto" w:fill="auto"/>
            <w:vAlign w:val="center"/>
          </w:tcPr>
          <w:p w14:paraId="5F4BC56F" w14:textId="77777777" w:rsidR="00FD27C9" w:rsidRPr="006F0AE8" w:rsidRDefault="00FD27C9" w:rsidP="00FD27C9">
            <w:pPr>
              <w:numPr>
                <w:ilvl w:val="0"/>
                <w:numId w:val="3"/>
              </w:numPr>
              <w:jc w:val="center"/>
              <w:rPr>
                <w:sz w:val="28"/>
                <w:szCs w:val="28"/>
                <w:lang w:val="uz-Cyrl-UZ"/>
              </w:rPr>
            </w:pPr>
          </w:p>
        </w:tc>
        <w:tc>
          <w:tcPr>
            <w:tcW w:w="10263" w:type="dxa"/>
            <w:shd w:val="clear" w:color="auto" w:fill="auto"/>
            <w:vAlign w:val="center"/>
          </w:tcPr>
          <w:p w14:paraId="78E228BC" w14:textId="77777777" w:rsidR="00FD27C9" w:rsidRPr="006F0AE8" w:rsidRDefault="00FD27C9" w:rsidP="00003729">
            <w:pPr>
              <w:snapToGrid w:val="0"/>
              <w:ind w:firstLine="180"/>
              <w:jc w:val="both"/>
              <w:rPr>
                <w:sz w:val="28"/>
                <w:szCs w:val="28"/>
                <w:lang w:val="uz-Cyrl-UZ"/>
              </w:rPr>
            </w:pPr>
            <w:r w:rsidRPr="00953AC4">
              <w:rPr>
                <w:sz w:val="28"/>
                <w:szCs w:val="28"/>
                <w:lang w:val="uz-Cyrl-UZ"/>
              </w:rPr>
              <w:t>Жисмоний ва юридик шахсларнинг МСКга келиб тушаётган мурожаатларини Сайлов кодекси ва Ўзбекистон Республикасининг “Жисмоний ва юридик шахсларнинг мурожаатлари тўғрисида”ги Қонунига мувофиқ кўриб чиқиш</w:t>
            </w:r>
          </w:p>
        </w:tc>
        <w:tc>
          <w:tcPr>
            <w:tcW w:w="1756" w:type="dxa"/>
            <w:shd w:val="clear" w:color="auto" w:fill="auto"/>
            <w:vAlign w:val="center"/>
          </w:tcPr>
          <w:p w14:paraId="1741A657" w14:textId="77777777" w:rsidR="00FD27C9" w:rsidRDefault="00FD27C9" w:rsidP="00003729">
            <w:pPr>
              <w:snapToGrid w:val="0"/>
              <w:ind w:hanging="20"/>
              <w:jc w:val="center"/>
              <w:rPr>
                <w:sz w:val="28"/>
                <w:szCs w:val="28"/>
                <w:lang w:val="uz-Cyrl-UZ"/>
              </w:rPr>
            </w:pPr>
            <w:r>
              <w:rPr>
                <w:sz w:val="28"/>
                <w:szCs w:val="28"/>
                <w:lang w:val="uz-Cyrl-UZ"/>
              </w:rPr>
              <w:t>июль</w:t>
            </w:r>
            <w:r w:rsidRPr="00953AC4">
              <w:rPr>
                <w:sz w:val="28"/>
                <w:szCs w:val="28"/>
                <w:lang w:val="uz-Cyrl-UZ"/>
              </w:rPr>
              <w:t>-</w:t>
            </w:r>
          </w:p>
          <w:p w14:paraId="4C971CC4" w14:textId="77777777" w:rsidR="00FD27C9" w:rsidRPr="006F0AE8" w:rsidRDefault="00FD27C9" w:rsidP="00003729">
            <w:pPr>
              <w:snapToGrid w:val="0"/>
              <w:ind w:hanging="20"/>
              <w:jc w:val="center"/>
              <w:rPr>
                <w:sz w:val="28"/>
                <w:szCs w:val="28"/>
                <w:lang w:val="uz-Cyrl-UZ"/>
              </w:rPr>
            </w:pPr>
            <w:r>
              <w:rPr>
                <w:sz w:val="28"/>
                <w:szCs w:val="28"/>
                <w:lang w:val="uz-Cyrl-UZ"/>
              </w:rPr>
              <w:t>декабрь</w:t>
            </w:r>
          </w:p>
        </w:tc>
        <w:tc>
          <w:tcPr>
            <w:tcW w:w="2355" w:type="dxa"/>
            <w:shd w:val="clear" w:color="auto" w:fill="auto"/>
            <w:vAlign w:val="center"/>
          </w:tcPr>
          <w:p w14:paraId="5C3757C7" w14:textId="77777777" w:rsidR="00FD27C9" w:rsidRPr="00E353AC" w:rsidRDefault="00FD27C9" w:rsidP="00003729">
            <w:pPr>
              <w:snapToGrid w:val="0"/>
              <w:ind w:firstLine="180"/>
              <w:jc w:val="both"/>
              <w:rPr>
                <w:sz w:val="28"/>
                <w:szCs w:val="28"/>
                <w:lang w:val="uz-Cyrl-UZ"/>
              </w:rPr>
            </w:pPr>
            <w:r w:rsidRPr="00E353AC">
              <w:rPr>
                <w:sz w:val="28"/>
                <w:szCs w:val="28"/>
                <w:lang w:val="uz-Cyrl-UZ"/>
              </w:rPr>
              <w:t>Х.Маматов</w:t>
            </w:r>
          </w:p>
          <w:p w14:paraId="522F5F8F" w14:textId="77777777" w:rsidR="00FD27C9" w:rsidRPr="00E353AC" w:rsidRDefault="00FD27C9" w:rsidP="00003729">
            <w:pPr>
              <w:snapToGrid w:val="0"/>
              <w:ind w:firstLine="180"/>
              <w:jc w:val="both"/>
              <w:rPr>
                <w:sz w:val="28"/>
                <w:szCs w:val="28"/>
                <w:lang w:val="uz-Cyrl-UZ"/>
              </w:rPr>
            </w:pPr>
            <w:r w:rsidRPr="00E353AC">
              <w:rPr>
                <w:sz w:val="28"/>
                <w:szCs w:val="28"/>
                <w:lang w:val="uz-Cyrl-UZ"/>
              </w:rPr>
              <w:t>С.Курбанкулов</w:t>
            </w:r>
          </w:p>
          <w:p w14:paraId="7E71CADC" w14:textId="77777777" w:rsidR="00FD27C9" w:rsidRPr="00E353AC" w:rsidRDefault="00FD27C9" w:rsidP="00003729">
            <w:pPr>
              <w:snapToGrid w:val="0"/>
              <w:ind w:firstLine="180"/>
              <w:jc w:val="both"/>
              <w:rPr>
                <w:sz w:val="28"/>
                <w:szCs w:val="28"/>
                <w:lang w:val="uz-Cyrl-UZ"/>
              </w:rPr>
            </w:pPr>
            <w:r w:rsidRPr="00E353AC">
              <w:rPr>
                <w:sz w:val="28"/>
                <w:szCs w:val="28"/>
                <w:lang w:val="uz-Cyrl-UZ"/>
              </w:rPr>
              <w:t xml:space="preserve">МСК аъзолари </w:t>
            </w:r>
          </w:p>
          <w:p w14:paraId="6E8058EC" w14:textId="77777777" w:rsidR="00FD27C9" w:rsidRPr="00E353AC" w:rsidRDefault="00FD27C9" w:rsidP="00003729">
            <w:pPr>
              <w:snapToGrid w:val="0"/>
              <w:ind w:firstLine="180"/>
              <w:jc w:val="both"/>
              <w:rPr>
                <w:sz w:val="28"/>
                <w:szCs w:val="28"/>
                <w:lang w:val="uz-Cyrl-UZ"/>
              </w:rPr>
            </w:pPr>
            <w:r w:rsidRPr="00E353AC">
              <w:rPr>
                <w:sz w:val="28"/>
                <w:szCs w:val="28"/>
                <w:lang w:val="uz-Cyrl-UZ"/>
              </w:rPr>
              <w:t>И.Хаджиев</w:t>
            </w:r>
          </w:p>
        </w:tc>
      </w:tr>
      <w:tr w:rsidR="00FD27C9" w:rsidRPr="00953AC4" w14:paraId="2E4482DD" w14:textId="77777777" w:rsidTr="00003729">
        <w:trPr>
          <w:trHeight w:val="164"/>
          <w:jc w:val="center"/>
        </w:trPr>
        <w:tc>
          <w:tcPr>
            <w:tcW w:w="647" w:type="dxa"/>
            <w:shd w:val="clear" w:color="auto" w:fill="auto"/>
            <w:vAlign w:val="center"/>
          </w:tcPr>
          <w:p w14:paraId="54A131B1" w14:textId="77777777" w:rsidR="00FD27C9" w:rsidRPr="00953AC4" w:rsidRDefault="00FD27C9" w:rsidP="00FD27C9">
            <w:pPr>
              <w:numPr>
                <w:ilvl w:val="0"/>
                <w:numId w:val="3"/>
              </w:numPr>
              <w:jc w:val="center"/>
              <w:rPr>
                <w:sz w:val="28"/>
                <w:szCs w:val="28"/>
                <w:lang w:val="uz-Cyrl-UZ"/>
              </w:rPr>
            </w:pPr>
          </w:p>
        </w:tc>
        <w:tc>
          <w:tcPr>
            <w:tcW w:w="10263" w:type="dxa"/>
            <w:shd w:val="clear" w:color="auto" w:fill="auto"/>
            <w:vAlign w:val="center"/>
          </w:tcPr>
          <w:p w14:paraId="46FC44BE" w14:textId="77777777" w:rsidR="00FD27C9" w:rsidRPr="006F0AE8" w:rsidRDefault="00FD27C9" w:rsidP="00003729">
            <w:pPr>
              <w:snapToGrid w:val="0"/>
              <w:ind w:firstLine="180"/>
              <w:jc w:val="both"/>
              <w:rPr>
                <w:sz w:val="28"/>
                <w:szCs w:val="28"/>
                <w:lang w:val="uz-Cyrl-UZ"/>
              </w:rPr>
            </w:pPr>
            <w:r w:rsidRPr="00953AC4">
              <w:rPr>
                <w:sz w:val="28"/>
                <w:szCs w:val="28"/>
                <w:lang w:val="uz-Cyrl-UZ"/>
              </w:rPr>
              <w:t xml:space="preserve">МСКга жисмоний ва юридик шахслардан келиб тушаётган мурожаатлар билан ишлашнинг </w:t>
            </w:r>
            <w:r>
              <w:rPr>
                <w:sz w:val="28"/>
                <w:szCs w:val="28"/>
                <w:lang w:val="uz-Cyrl-UZ"/>
              </w:rPr>
              <w:t>3</w:t>
            </w:r>
            <w:r w:rsidRPr="00953AC4">
              <w:rPr>
                <w:sz w:val="28"/>
                <w:szCs w:val="28"/>
                <w:lang w:val="uz-Cyrl-UZ"/>
              </w:rPr>
              <w:t>-чорак якунлари бўйича таҳлилий маълумот тайёрлаш ҳамда муҳокама қилиш</w:t>
            </w:r>
          </w:p>
        </w:tc>
        <w:tc>
          <w:tcPr>
            <w:tcW w:w="1756" w:type="dxa"/>
            <w:shd w:val="clear" w:color="auto" w:fill="auto"/>
            <w:vAlign w:val="center"/>
          </w:tcPr>
          <w:p w14:paraId="56E60703" w14:textId="77777777" w:rsidR="00FD27C9" w:rsidRPr="006F0AE8" w:rsidRDefault="00FD27C9" w:rsidP="00003729">
            <w:pPr>
              <w:snapToGrid w:val="0"/>
              <w:ind w:hanging="20"/>
              <w:jc w:val="center"/>
              <w:rPr>
                <w:sz w:val="28"/>
                <w:szCs w:val="28"/>
                <w:lang w:val="uz-Cyrl-UZ"/>
              </w:rPr>
            </w:pPr>
            <w:r>
              <w:rPr>
                <w:sz w:val="28"/>
                <w:szCs w:val="28"/>
                <w:lang w:val="uz-Cyrl-UZ"/>
              </w:rPr>
              <w:t>октябрь</w:t>
            </w:r>
          </w:p>
        </w:tc>
        <w:tc>
          <w:tcPr>
            <w:tcW w:w="2355" w:type="dxa"/>
            <w:shd w:val="clear" w:color="auto" w:fill="auto"/>
            <w:vAlign w:val="center"/>
          </w:tcPr>
          <w:p w14:paraId="51A7DDB3" w14:textId="77777777" w:rsidR="00FD27C9" w:rsidRPr="00E353AC" w:rsidRDefault="00FD27C9" w:rsidP="00003729">
            <w:pPr>
              <w:snapToGrid w:val="0"/>
              <w:ind w:firstLine="180"/>
              <w:jc w:val="both"/>
              <w:rPr>
                <w:sz w:val="28"/>
                <w:szCs w:val="28"/>
                <w:lang w:val="uz-Cyrl-UZ"/>
              </w:rPr>
            </w:pPr>
            <w:r w:rsidRPr="00E353AC">
              <w:rPr>
                <w:sz w:val="28"/>
                <w:szCs w:val="28"/>
                <w:lang w:val="uz-Cyrl-UZ"/>
              </w:rPr>
              <w:t>Х.Маматов</w:t>
            </w:r>
          </w:p>
          <w:p w14:paraId="2FF0ED2D" w14:textId="77777777" w:rsidR="00FD27C9" w:rsidRPr="00E353AC" w:rsidRDefault="00FD27C9" w:rsidP="00003729">
            <w:pPr>
              <w:snapToGrid w:val="0"/>
              <w:ind w:firstLine="180"/>
              <w:jc w:val="both"/>
              <w:rPr>
                <w:sz w:val="28"/>
                <w:szCs w:val="28"/>
                <w:lang w:val="uz-Cyrl-UZ"/>
              </w:rPr>
            </w:pPr>
            <w:r w:rsidRPr="00E353AC">
              <w:rPr>
                <w:sz w:val="28"/>
                <w:szCs w:val="28"/>
                <w:lang w:val="uz-Cyrl-UZ"/>
              </w:rPr>
              <w:t>С.Курбанкулов</w:t>
            </w:r>
          </w:p>
          <w:p w14:paraId="48C7A652" w14:textId="77777777" w:rsidR="00FD27C9" w:rsidRPr="00E353AC" w:rsidRDefault="00FD27C9" w:rsidP="00003729">
            <w:pPr>
              <w:snapToGrid w:val="0"/>
              <w:ind w:firstLine="180"/>
              <w:jc w:val="both"/>
              <w:rPr>
                <w:sz w:val="28"/>
                <w:szCs w:val="28"/>
                <w:lang w:val="uz-Cyrl-UZ"/>
              </w:rPr>
            </w:pPr>
            <w:r w:rsidRPr="00E353AC">
              <w:rPr>
                <w:sz w:val="28"/>
                <w:szCs w:val="28"/>
                <w:lang w:val="uz-Cyrl-UZ"/>
              </w:rPr>
              <w:t>И.Хаджиев</w:t>
            </w:r>
          </w:p>
        </w:tc>
      </w:tr>
      <w:tr w:rsidR="00FD27C9" w:rsidRPr="00953AC4" w14:paraId="4E33966D" w14:textId="77777777" w:rsidTr="00003729">
        <w:trPr>
          <w:trHeight w:val="164"/>
          <w:jc w:val="center"/>
        </w:trPr>
        <w:tc>
          <w:tcPr>
            <w:tcW w:w="647" w:type="dxa"/>
            <w:shd w:val="clear" w:color="auto" w:fill="auto"/>
            <w:vAlign w:val="center"/>
          </w:tcPr>
          <w:p w14:paraId="155D216B" w14:textId="77777777" w:rsidR="00FD27C9" w:rsidRPr="006F0AE8" w:rsidRDefault="00FD27C9" w:rsidP="00FD27C9">
            <w:pPr>
              <w:numPr>
                <w:ilvl w:val="0"/>
                <w:numId w:val="3"/>
              </w:numPr>
              <w:jc w:val="center"/>
              <w:rPr>
                <w:sz w:val="28"/>
                <w:szCs w:val="28"/>
                <w:lang w:val="uz-Cyrl-UZ"/>
              </w:rPr>
            </w:pPr>
          </w:p>
        </w:tc>
        <w:tc>
          <w:tcPr>
            <w:tcW w:w="10263" w:type="dxa"/>
            <w:shd w:val="clear" w:color="auto" w:fill="auto"/>
            <w:vAlign w:val="center"/>
          </w:tcPr>
          <w:p w14:paraId="30D7C423" w14:textId="77777777" w:rsidR="00FD27C9" w:rsidRPr="006F0AE8" w:rsidRDefault="00FD27C9" w:rsidP="00003729">
            <w:pPr>
              <w:snapToGrid w:val="0"/>
              <w:ind w:firstLine="180"/>
              <w:jc w:val="both"/>
              <w:rPr>
                <w:sz w:val="28"/>
                <w:szCs w:val="28"/>
                <w:lang w:val="uz-Cyrl-UZ"/>
              </w:rPr>
            </w:pPr>
            <w:r w:rsidRPr="00953AC4">
              <w:rPr>
                <w:sz w:val="28"/>
                <w:szCs w:val="28"/>
                <w:lang w:val="uz-Cyrl-UZ"/>
              </w:rPr>
              <w:t>МСК раҳбарияти ва аъзолари, Котибият ходимлари томонидан жисмоний ва юридик шахсларнинг мурожаатлари бўйича қабулларни ташкил этиш</w:t>
            </w:r>
          </w:p>
        </w:tc>
        <w:tc>
          <w:tcPr>
            <w:tcW w:w="1756" w:type="dxa"/>
            <w:shd w:val="clear" w:color="auto" w:fill="auto"/>
            <w:vAlign w:val="center"/>
          </w:tcPr>
          <w:p w14:paraId="608C4A61" w14:textId="77777777" w:rsidR="00FD27C9" w:rsidRDefault="00FD27C9" w:rsidP="00003729">
            <w:pPr>
              <w:snapToGrid w:val="0"/>
              <w:ind w:hanging="20"/>
              <w:jc w:val="center"/>
              <w:rPr>
                <w:sz w:val="28"/>
                <w:szCs w:val="28"/>
                <w:lang w:val="uz-Cyrl-UZ"/>
              </w:rPr>
            </w:pPr>
            <w:r>
              <w:rPr>
                <w:sz w:val="28"/>
                <w:szCs w:val="28"/>
                <w:lang w:val="uz-Cyrl-UZ"/>
              </w:rPr>
              <w:t>июль</w:t>
            </w:r>
            <w:r w:rsidRPr="00953AC4">
              <w:rPr>
                <w:sz w:val="28"/>
                <w:szCs w:val="28"/>
                <w:lang w:val="uz-Cyrl-UZ"/>
              </w:rPr>
              <w:t>-</w:t>
            </w:r>
          </w:p>
          <w:p w14:paraId="010E5903" w14:textId="77777777" w:rsidR="00FD27C9" w:rsidRPr="006F0AE8" w:rsidRDefault="00FD27C9" w:rsidP="00003729">
            <w:pPr>
              <w:snapToGrid w:val="0"/>
              <w:ind w:hanging="20"/>
              <w:jc w:val="center"/>
              <w:rPr>
                <w:sz w:val="28"/>
                <w:szCs w:val="28"/>
                <w:lang w:val="uz-Cyrl-UZ"/>
              </w:rPr>
            </w:pPr>
            <w:r>
              <w:rPr>
                <w:sz w:val="28"/>
                <w:szCs w:val="28"/>
                <w:lang w:val="uz-Cyrl-UZ"/>
              </w:rPr>
              <w:t>декабрь</w:t>
            </w:r>
            <w:r w:rsidRPr="00953AC4">
              <w:rPr>
                <w:sz w:val="28"/>
                <w:szCs w:val="28"/>
                <w:lang w:val="uz-Cyrl-UZ"/>
              </w:rPr>
              <w:t xml:space="preserve"> </w:t>
            </w:r>
          </w:p>
        </w:tc>
        <w:tc>
          <w:tcPr>
            <w:tcW w:w="2355" w:type="dxa"/>
            <w:shd w:val="clear" w:color="auto" w:fill="auto"/>
            <w:vAlign w:val="center"/>
          </w:tcPr>
          <w:p w14:paraId="1E797F8A" w14:textId="77777777" w:rsidR="00FD27C9" w:rsidRPr="00953AC4" w:rsidRDefault="00FD27C9" w:rsidP="00003729">
            <w:pPr>
              <w:snapToGrid w:val="0"/>
              <w:ind w:firstLine="180"/>
              <w:jc w:val="both"/>
              <w:rPr>
                <w:sz w:val="28"/>
                <w:szCs w:val="28"/>
                <w:lang w:val="uz-Cyrl-UZ"/>
              </w:rPr>
            </w:pPr>
            <w:r w:rsidRPr="00953AC4">
              <w:rPr>
                <w:sz w:val="28"/>
                <w:szCs w:val="28"/>
                <w:lang w:val="uz-Cyrl-UZ"/>
              </w:rPr>
              <w:t>Х.Маматов</w:t>
            </w:r>
          </w:p>
          <w:p w14:paraId="361E947F" w14:textId="77777777" w:rsidR="00FD27C9" w:rsidRPr="006F0AE8" w:rsidRDefault="00FD27C9" w:rsidP="00003729">
            <w:pPr>
              <w:snapToGrid w:val="0"/>
              <w:ind w:firstLine="180"/>
              <w:jc w:val="both"/>
              <w:rPr>
                <w:sz w:val="28"/>
                <w:szCs w:val="28"/>
                <w:lang w:val="uz-Cyrl-UZ"/>
              </w:rPr>
            </w:pPr>
            <w:r w:rsidRPr="00953AC4">
              <w:rPr>
                <w:sz w:val="28"/>
                <w:szCs w:val="28"/>
                <w:lang w:val="uz-Cyrl-UZ"/>
              </w:rPr>
              <w:t>И.Хаджиев</w:t>
            </w:r>
          </w:p>
        </w:tc>
      </w:tr>
    </w:tbl>
    <w:p w14:paraId="2C1EC44B" w14:textId="77777777" w:rsidR="00FD27C9" w:rsidRPr="007E7296" w:rsidRDefault="00FD27C9" w:rsidP="00FD27C9">
      <w:pPr>
        <w:rPr>
          <w:sz w:val="28"/>
          <w:szCs w:val="28"/>
          <w:lang w:val="uz-Cyrl-UZ"/>
        </w:rPr>
      </w:pPr>
    </w:p>
    <w:p w14:paraId="311233FA" w14:textId="7D31C964" w:rsidR="00607463" w:rsidRDefault="00607463" w:rsidP="00FD27C9">
      <w:pPr>
        <w:jc w:val="center"/>
        <w:rPr>
          <w:i/>
          <w:iCs/>
          <w:sz w:val="28"/>
          <w:szCs w:val="28"/>
          <w:lang w:val="uz-Cyrl-UZ" w:eastAsia="en-US"/>
        </w:rPr>
      </w:pPr>
      <w:bookmarkStart w:id="3" w:name="_GoBack"/>
      <w:bookmarkEnd w:id="3"/>
    </w:p>
    <w:sectPr w:rsidR="00607463" w:rsidSect="00BC51EA">
      <w:headerReference w:type="default" r:id="rId7"/>
      <w:pgSz w:w="16838" w:h="11906" w:orient="landscape"/>
      <w:pgMar w:top="1134" w:right="850" w:bottom="1134" w:left="170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DF057" w14:textId="77777777" w:rsidR="00F133F1" w:rsidRDefault="00F133F1">
      <w:r>
        <w:separator/>
      </w:r>
    </w:p>
  </w:endnote>
  <w:endnote w:type="continuationSeparator" w:id="0">
    <w:p w14:paraId="17B77E50" w14:textId="77777777" w:rsidR="00F133F1" w:rsidRDefault="00F13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Uzb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0C41C" w14:textId="77777777" w:rsidR="00F133F1" w:rsidRDefault="00F133F1">
      <w:r>
        <w:separator/>
      </w:r>
    </w:p>
  </w:footnote>
  <w:footnote w:type="continuationSeparator" w:id="0">
    <w:p w14:paraId="619FC82E" w14:textId="77777777" w:rsidR="00F133F1" w:rsidRDefault="00F133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D2BEB" w14:textId="5CE685F0" w:rsidR="007E7E03" w:rsidRDefault="00FD27C9">
    <w:pPr>
      <w:pStyle w:val="a9"/>
      <w:jc w:val="center"/>
    </w:pPr>
    <w:r>
      <w:fldChar w:fldCharType="begin"/>
    </w:r>
    <w:r>
      <w:instrText>PAGE   \* MERGEFORMAT</w:instrText>
    </w:r>
    <w:r>
      <w:fldChar w:fldCharType="separate"/>
    </w:r>
    <w:r w:rsidR="008F1B10">
      <w:rPr>
        <w:noProof/>
      </w:rPr>
      <w:t>8</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42D77"/>
    <w:multiLevelType w:val="hybridMultilevel"/>
    <w:tmpl w:val="6E2AA3FA"/>
    <w:lvl w:ilvl="0" w:tplc="E9B67B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1B7467C"/>
    <w:multiLevelType w:val="multilevel"/>
    <w:tmpl w:val="04190027"/>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abstractNum w:abstractNumId="2" w15:restartNumberingAfterBreak="0">
    <w:nsid w:val="6B4D4553"/>
    <w:multiLevelType w:val="hybridMultilevel"/>
    <w:tmpl w:val="B1CC7D36"/>
    <w:lvl w:ilvl="0" w:tplc="ED00C964">
      <w:start w:val="1"/>
      <w:numFmt w:val="decimal"/>
      <w:suff w:val="nothing"/>
      <w:lvlText w:val="%1."/>
      <w:lvlJc w:val="left"/>
      <w:pPr>
        <w:ind w:left="0" w:firstLine="0"/>
      </w:pPr>
      <w:rPr>
        <w:rFonts w:hint="default"/>
        <w:strike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3" w15:restartNumberingAfterBreak="0">
    <w:nsid w:val="7BF53CE7"/>
    <w:multiLevelType w:val="hybridMultilevel"/>
    <w:tmpl w:val="24646F28"/>
    <w:lvl w:ilvl="0" w:tplc="75FA55AC">
      <w:start w:val="1"/>
      <w:numFmt w:val="upperRoman"/>
      <w:suff w:val="space"/>
      <w:lvlText w:val="%1."/>
      <w:lvlJc w:val="right"/>
      <w:pPr>
        <w:ind w:left="1515" w:hanging="360"/>
      </w:pPr>
      <w:rPr>
        <w:rFonts w:hint="default"/>
        <w:b/>
        <w:bCs/>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463"/>
    <w:rsid w:val="00257441"/>
    <w:rsid w:val="00607463"/>
    <w:rsid w:val="006D6BAC"/>
    <w:rsid w:val="00835C6E"/>
    <w:rsid w:val="008F1B10"/>
    <w:rsid w:val="00961906"/>
    <w:rsid w:val="00D46B98"/>
    <w:rsid w:val="00E00415"/>
    <w:rsid w:val="00F133F1"/>
    <w:rsid w:val="00FD2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83607"/>
  <w15:chartTrackingRefBased/>
  <w15:docId w15:val="{A6E0A468-0539-446D-9C4D-A017A647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B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D27C9"/>
    <w:pPr>
      <w:keepNext/>
      <w:numPr>
        <w:numId w:val="2"/>
      </w:numPr>
      <w:outlineLvl w:val="0"/>
    </w:pPr>
    <w:rPr>
      <w:sz w:val="40"/>
    </w:rPr>
  </w:style>
  <w:style w:type="paragraph" w:styleId="2">
    <w:name w:val="heading 2"/>
    <w:basedOn w:val="a"/>
    <w:next w:val="a"/>
    <w:link w:val="20"/>
    <w:uiPriority w:val="99"/>
    <w:qFormat/>
    <w:rsid w:val="00FD27C9"/>
    <w:pPr>
      <w:keepNext/>
      <w:widowControl w:val="0"/>
      <w:numPr>
        <w:ilvl w:val="1"/>
        <w:numId w:val="2"/>
      </w:numPr>
      <w:tabs>
        <w:tab w:val="left" w:pos="720"/>
      </w:tabs>
      <w:autoSpaceDE w:val="0"/>
      <w:autoSpaceDN w:val="0"/>
      <w:adjustRightInd w:val="0"/>
      <w:spacing w:line="244" w:lineRule="exact"/>
      <w:outlineLvl w:val="1"/>
    </w:pPr>
    <w:rPr>
      <w:rFonts w:ascii="Times Uzb Roman" w:hAnsi="Times Uzb Roman"/>
      <w:b/>
      <w:bCs/>
      <w:sz w:val="22"/>
      <w:szCs w:val="22"/>
      <w:lang w:val="en-US"/>
    </w:rPr>
  </w:style>
  <w:style w:type="paragraph" w:styleId="3">
    <w:name w:val="heading 3"/>
    <w:basedOn w:val="a"/>
    <w:next w:val="a"/>
    <w:link w:val="30"/>
    <w:uiPriority w:val="99"/>
    <w:qFormat/>
    <w:rsid w:val="00FD27C9"/>
    <w:pPr>
      <w:keepNext/>
      <w:widowControl w:val="0"/>
      <w:numPr>
        <w:ilvl w:val="2"/>
        <w:numId w:val="2"/>
      </w:numPr>
      <w:tabs>
        <w:tab w:val="left" w:pos="661"/>
      </w:tabs>
      <w:autoSpaceDE w:val="0"/>
      <w:autoSpaceDN w:val="0"/>
      <w:adjustRightInd w:val="0"/>
      <w:spacing w:line="239" w:lineRule="exact"/>
      <w:outlineLvl w:val="2"/>
    </w:pPr>
    <w:rPr>
      <w:b/>
      <w:bCs/>
      <w:i/>
      <w:iCs/>
      <w:sz w:val="20"/>
      <w:u w:val="single"/>
      <w:lang w:val="en-US"/>
    </w:rPr>
  </w:style>
  <w:style w:type="paragraph" w:styleId="4">
    <w:name w:val="heading 4"/>
    <w:basedOn w:val="a"/>
    <w:next w:val="a"/>
    <w:link w:val="40"/>
    <w:uiPriority w:val="99"/>
    <w:qFormat/>
    <w:rsid w:val="00FD27C9"/>
    <w:pPr>
      <w:keepNext/>
      <w:widowControl w:val="0"/>
      <w:numPr>
        <w:ilvl w:val="3"/>
        <w:numId w:val="2"/>
      </w:numPr>
      <w:autoSpaceDE w:val="0"/>
      <w:autoSpaceDN w:val="0"/>
      <w:adjustRightInd w:val="0"/>
      <w:spacing w:line="244" w:lineRule="exact"/>
      <w:outlineLvl w:val="3"/>
    </w:pPr>
    <w:rPr>
      <w:rFonts w:ascii="Times Uzb Roman" w:hAnsi="Times Uzb Roman"/>
      <w:b/>
      <w:bCs/>
      <w:sz w:val="22"/>
      <w:lang w:val="en-US"/>
    </w:rPr>
  </w:style>
  <w:style w:type="paragraph" w:styleId="5">
    <w:name w:val="heading 5"/>
    <w:basedOn w:val="a"/>
    <w:next w:val="a"/>
    <w:link w:val="50"/>
    <w:uiPriority w:val="99"/>
    <w:qFormat/>
    <w:rsid w:val="00FD27C9"/>
    <w:pPr>
      <w:keepNext/>
      <w:numPr>
        <w:ilvl w:val="4"/>
        <w:numId w:val="2"/>
      </w:numPr>
      <w:jc w:val="center"/>
      <w:outlineLvl w:val="4"/>
    </w:pPr>
    <w:rPr>
      <w:b/>
      <w:bCs/>
    </w:rPr>
  </w:style>
  <w:style w:type="paragraph" w:styleId="6">
    <w:name w:val="heading 6"/>
    <w:basedOn w:val="a"/>
    <w:next w:val="a"/>
    <w:link w:val="60"/>
    <w:uiPriority w:val="99"/>
    <w:qFormat/>
    <w:rsid w:val="00FD27C9"/>
    <w:pPr>
      <w:keepNext/>
      <w:widowControl w:val="0"/>
      <w:numPr>
        <w:ilvl w:val="5"/>
        <w:numId w:val="2"/>
      </w:numPr>
      <w:tabs>
        <w:tab w:val="left" w:pos="3960"/>
      </w:tabs>
      <w:autoSpaceDE w:val="0"/>
      <w:autoSpaceDN w:val="0"/>
      <w:adjustRightInd w:val="0"/>
      <w:spacing w:line="389" w:lineRule="exact"/>
      <w:jc w:val="center"/>
      <w:outlineLvl w:val="5"/>
    </w:pPr>
    <w:rPr>
      <w:rFonts w:ascii="Times Uzb Roman" w:hAnsi="Times Uzb Roman"/>
      <w:b/>
      <w:bCs/>
      <w:sz w:val="36"/>
      <w:szCs w:val="36"/>
    </w:rPr>
  </w:style>
  <w:style w:type="paragraph" w:styleId="7">
    <w:name w:val="heading 7"/>
    <w:basedOn w:val="a"/>
    <w:next w:val="a"/>
    <w:link w:val="70"/>
    <w:uiPriority w:val="99"/>
    <w:qFormat/>
    <w:rsid w:val="00FD27C9"/>
    <w:pPr>
      <w:keepNext/>
      <w:widowControl w:val="0"/>
      <w:numPr>
        <w:ilvl w:val="6"/>
        <w:numId w:val="2"/>
      </w:numPr>
      <w:tabs>
        <w:tab w:val="left" w:pos="675"/>
      </w:tabs>
      <w:autoSpaceDE w:val="0"/>
      <w:autoSpaceDN w:val="0"/>
      <w:adjustRightInd w:val="0"/>
      <w:spacing w:line="239" w:lineRule="exact"/>
      <w:jc w:val="center"/>
      <w:outlineLvl w:val="6"/>
    </w:pPr>
    <w:rPr>
      <w:rFonts w:ascii="Times Uzb Roman" w:hAnsi="Times Uzb Roman"/>
      <w:b/>
      <w:bCs/>
      <w:sz w:val="20"/>
      <w:szCs w:val="22"/>
    </w:rPr>
  </w:style>
  <w:style w:type="paragraph" w:styleId="8">
    <w:name w:val="heading 8"/>
    <w:basedOn w:val="a"/>
    <w:next w:val="a"/>
    <w:link w:val="80"/>
    <w:uiPriority w:val="99"/>
    <w:qFormat/>
    <w:rsid w:val="00FD27C9"/>
    <w:pPr>
      <w:numPr>
        <w:ilvl w:val="7"/>
        <w:numId w:val="2"/>
      </w:numPr>
      <w:spacing w:before="240" w:after="60"/>
      <w:outlineLvl w:val="7"/>
    </w:pPr>
    <w:rPr>
      <w:rFonts w:ascii="Calibri" w:hAnsi="Calibri"/>
      <w:i/>
      <w:iCs/>
      <w:lang w:val="x-none" w:eastAsia="x-none"/>
    </w:rPr>
  </w:style>
  <w:style w:type="paragraph" w:styleId="9">
    <w:name w:val="heading 9"/>
    <w:basedOn w:val="a"/>
    <w:next w:val="a"/>
    <w:link w:val="90"/>
    <w:uiPriority w:val="99"/>
    <w:qFormat/>
    <w:rsid w:val="00FD27C9"/>
    <w:pPr>
      <w:numPr>
        <w:ilvl w:val="8"/>
        <w:numId w:val="2"/>
      </w:num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46B98"/>
    <w:pPr>
      <w:ind w:left="720"/>
      <w:contextualSpacing/>
    </w:pPr>
  </w:style>
  <w:style w:type="paragraph" w:styleId="a5">
    <w:name w:val="Balloon Text"/>
    <w:basedOn w:val="a"/>
    <w:link w:val="a6"/>
    <w:uiPriority w:val="99"/>
    <w:semiHidden/>
    <w:unhideWhenUsed/>
    <w:rsid w:val="00E00415"/>
    <w:rPr>
      <w:rFonts w:ascii="Segoe UI" w:hAnsi="Segoe UI" w:cs="Segoe UI"/>
      <w:sz w:val="18"/>
      <w:szCs w:val="18"/>
    </w:rPr>
  </w:style>
  <w:style w:type="character" w:customStyle="1" w:styleId="a6">
    <w:name w:val="Текст выноски Знак"/>
    <w:basedOn w:val="a0"/>
    <w:link w:val="a5"/>
    <w:uiPriority w:val="99"/>
    <w:semiHidden/>
    <w:rsid w:val="00E00415"/>
    <w:rPr>
      <w:rFonts w:ascii="Segoe UI" w:eastAsia="Times New Roman" w:hAnsi="Segoe UI" w:cs="Segoe UI"/>
      <w:sz w:val="18"/>
      <w:szCs w:val="18"/>
      <w:lang w:eastAsia="ru-RU"/>
    </w:rPr>
  </w:style>
  <w:style w:type="character" w:customStyle="1" w:styleId="10">
    <w:name w:val="Заголовок 1 Знак"/>
    <w:basedOn w:val="a0"/>
    <w:link w:val="1"/>
    <w:uiPriority w:val="99"/>
    <w:rsid w:val="00FD27C9"/>
    <w:rPr>
      <w:rFonts w:ascii="Times New Roman" w:eastAsia="Times New Roman" w:hAnsi="Times New Roman" w:cs="Times New Roman"/>
      <w:sz w:val="40"/>
      <w:szCs w:val="24"/>
      <w:lang w:eastAsia="ru-RU"/>
    </w:rPr>
  </w:style>
  <w:style w:type="character" w:customStyle="1" w:styleId="20">
    <w:name w:val="Заголовок 2 Знак"/>
    <w:basedOn w:val="a0"/>
    <w:link w:val="2"/>
    <w:uiPriority w:val="99"/>
    <w:rsid w:val="00FD27C9"/>
    <w:rPr>
      <w:rFonts w:ascii="Times Uzb Roman" w:eastAsia="Times New Roman" w:hAnsi="Times Uzb Roman" w:cs="Times New Roman"/>
      <w:b/>
      <w:bCs/>
      <w:lang w:val="en-US" w:eastAsia="ru-RU"/>
    </w:rPr>
  </w:style>
  <w:style w:type="character" w:customStyle="1" w:styleId="30">
    <w:name w:val="Заголовок 3 Знак"/>
    <w:basedOn w:val="a0"/>
    <w:link w:val="3"/>
    <w:uiPriority w:val="99"/>
    <w:rsid w:val="00FD27C9"/>
    <w:rPr>
      <w:rFonts w:ascii="Times New Roman" w:eastAsia="Times New Roman" w:hAnsi="Times New Roman" w:cs="Times New Roman"/>
      <w:b/>
      <w:bCs/>
      <w:i/>
      <w:iCs/>
      <w:sz w:val="20"/>
      <w:szCs w:val="24"/>
      <w:u w:val="single"/>
      <w:lang w:val="en-US" w:eastAsia="ru-RU"/>
    </w:rPr>
  </w:style>
  <w:style w:type="character" w:customStyle="1" w:styleId="40">
    <w:name w:val="Заголовок 4 Знак"/>
    <w:basedOn w:val="a0"/>
    <w:link w:val="4"/>
    <w:uiPriority w:val="99"/>
    <w:rsid w:val="00FD27C9"/>
    <w:rPr>
      <w:rFonts w:ascii="Times Uzb Roman" w:eastAsia="Times New Roman" w:hAnsi="Times Uzb Roman" w:cs="Times New Roman"/>
      <w:b/>
      <w:bCs/>
      <w:szCs w:val="24"/>
      <w:lang w:val="en-US" w:eastAsia="ru-RU"/>
    </w:rPr>
  </w:style>
  <w:style w:type="character" w:customStyle="1" w:styleId="50">
    <w:name w:val="Заголовок 5 Знак"/>
    <w:basedOn w:val="a0"/>
    <w:link w:val="5"/>
    <w:uiPriority w:val="99"/>
    <w:rsid w:val="00FD27C9"/>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9"/>
    <w:rsid w:val="00FD27C9"/>
    <w:rPr>
      <w:rFonts w:ascii="Times Uzb Roman" w:eastAsia="Times New Roman" w:hAnsi="Times Uzb Roman" w:cs="Times New Roman"/>
      <w:b/>
      <w:bCs/>
      <w:sz w:val="36"/>
      <w:szCs w:val="36"/>
      <w:lang w:eastAsia="ru-RU"/>
    </w:rPr>
  </w:style>
  <w:style w:type="character" w:customStyle="1" w:styleId="70">
    <w:name w:val="Заголовок 7 Знак"/>
    <w:basedOn w:val="a0"/>
    <w:link w:val="7"/>
    <w:uiPriority w:val="99"/>
    <w:rsid w:val="00FD27C9"/>
    <w:rPr>
      <w:rFonts w:ascii="Times Uzb Roman" w:eastAsia="Times New Roman" w:hAnsi="Times Uzb Roman" w:cs="Times New Roman"/>
      <w:b/>
      <w:bCs/>
      <w:sz w:val="20"/>
      <w:lang w:eastAsia="ru-RU"/>
    </w:rPr>
  </w:style>
  <w:style w:type="character" w:customStyle="1" w:styleId="80">
    <w:name w:val="Заголовок 8 Знак"/>
    <w:basedOn w:val="a0"/>
    <w:link w:val="8"/>
    <w:uiPriority w:val="99"/>
    <w:rsid w:val="00FD27C9"/>
    <w:rPr>
      <w:rFonts w:ascii="Calibri" w:eastAsia="Times New Roman" w:hAnsi="Calibri" w:cs="Times New Roman"/>
      <w:i/>
      <w:iCs/>
      <w:sz w:val="24"/>
      <w:szCs w:val="24"/>
      <w:lang w:val="x-none" w:eastAsia="x-none"/>
    </w:rPr>
  </w:style>
  <w:style w:type="character" w:customStyle="1" w:styleId="90">
    <w:name w:val="Заголовок 9 Знак"/>
    <w:basedOn w:val="a0"/>
    <w:link w:val="9"/>
    <w:uiPriority w:val="99"/>
    <w:rsid w:val="00FD27C9"/>
    <w:rPr>
      <w:rFonts w:ascii="Cambria" w:eastAsia="Times New Roman" w:hAnsi="Cambria" w:cs="Times New Roman"/>
      <w:lang w:val="x-none" w:eastAsia="x-none"/>
    </w:rPr>
  </w:style>
  <w:style w:type="paragraph" w:styleId="a7">
    <w:name w:val="No Spacing"/>
    <w:link w:val="a8"/>
    <w:uiPriority w:val="1"/>
    <w:qFormat/>
    <w:rsid w:val="00FD27C9"/>
    <w:pPr>
      <w:spacing w:after="0" w:line="240" w:lineRule="auto"/>
    </w:pPr>
    <w:rPr>
      <w:rFonts w:ascii="Calibri" w:eastAsia="Calibri" w:hAnsi="Calibri" w:cs="Times New Roman"/>
    </w:rPr>
  </w:style>
  <w:style w:type="character" w:customStyle="1" w:styleId="a4">
    <w:name w:val="Абзац списка Знак"/>
    <w:link w:val="a3"/>
    <w:uiPriority w:val="34"/>
    <w:locked/>
    <w:rsid w:val="00FD27C9"/>
    <w:rPr>
      <w:rFonts w:ascii="Times New Roman" w:eastAsia="Times New Roman" w:hAnsi="Times New Roman" w:cs="Times New Roman"/>
      <w:sz w:val="24"/>
      <w:szCs w:val="24"/>
      <w:lang w:eastAsia="ru-RU"/>
    </w:rPr>
  </w:style>
  <w:style w:type="character" w:customStyle="1" w:styleId="a8">
    <w:name w:val="Без интервала Знак"/>
    <w:link w:val="a7"/>
    <w:uiPriority w:val="1"/>
    <w:locked/>
    <w:rsid w:val="00FD27C9"/>
    <w:rPr>
      <w:rFonts w:ascii="Calibri" w:eastAsia="Calibri" w:hAnsi="Calibri" w:cs="Times New Roman"/>
    </w:rPr>
  </w:style>
  <w:style w:type="paragraph" w:styleId="a9">
    <w:name w:val="header"/>
    <w:basedOn w:val="a"/>
    <w:link w:val="aa"/>
    <w:uiPriority w:val="99"/>
    <w:unhideWhenUsed/>
    <w:rsid w:val="00FD27C9"/>
    <w:pPr>
      <w:tabs>
        <w:tab w:val="center" w:pos="4677"/>
        <w:tab w:val="right" w:pos="9355"/>
      </w:tabs>
      <w:spacing w:after="200" w:line="276" w:lineRule="auto"/>
    </w:pPr>
    <w:rPr>
      <w:rFonts w:ascii="Calibri" w:eastAsia="Calibri" w:hAnsi="Calibri"/>
      <w:sz w:val="22"/>
      <w:szCs w:val="22"/>
      <w:lang w:eastAsia="en-US"/>
    </w:rPr>
  </w:style>
  <w:style w:type="character" w:customStyle="1" w:styleId="aa">
    <w:name w:val="Верхний колонтитул Знак"/>
    <w:basedOn w:val="a0"/>
    <w:link w:val="a9"/>
    <w:uiPriority w:val="99"/>
    <w:rsid w:val="00FD27C9"/>
    <w:rPr>
      <w:rFonts w:ascii="Calibri" w:eastAsia="Calibri" w:hAnsi="Calibri" w:cs="Times New Roman"/>
    </w:rPr>
  </w:style>
  <w:style w:type="character" w:customStyle="1" w:styleId="ab">
    <w:name w:val="Другое_"/>
    <w:link w:val="ac"/>
    <w:rsid w:val="00FD27C9"/>
    <w:rPr>
      <w:rFonts w:ascii="Times New Roman" w:eastAsia="Times New Roman" w:hAnsi="Times New Roman"/>
      <w:sz w:val="28"/>
      <w:szCs w:val="28"/>
      <w:shd w:val="clear" w:color="auto" w:fill="FFFFFF"/>
    </w:rPr>
  </w:style>
  <w:style w:type="paragraph" w:customStyle="1" w:styleId="ac">
    <w:name w:val="Другое"/>
    <w:basedOn w:val="a"/>
    <w:link w:val="ab"/>
    <w:rsid w:val="00FD27C9"/>
    <w:pPr>
      <w:widowControl w:val="0"/>
      <w:shd w:val="clear" w:color="auto" w:fill="FFFFFF"/>
      <w:jc w:val="center"/>
    </w:pPr>
    <w:rPr>
      <w:rFonts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1803</Words>
  <Characters>10278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Муниса Ш. Шоюсупова</cp:lastModifiedBy>
  <cp:revision>7</cp:revision>
  <cp:lastPrinted>2022-07-13T14:02:00Z</cp:lastPrinted>
  <dcterms:created xsi:type="dcterms:W3CDTF">2022-07-11T14:11:00Z</dcterms:created>
  <dcterms:modified xsi:type="dcterms:W3CDTF">2022-07-29T06:27:00Z</dcterms:modified>
</cp:coreProperties>
</file>