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0394" w14:textId="3DC7EA1A" w:rsidR="00965296" w:rsidRPr="00A66F5D"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bookmarkStart w:id="0" w:name="_Hlk77452412"/>
      <w:r w:rsidRPr="00A66F5D">
        <w:rPr>
          <w:rFonts w:ascii="Times New Roman" w:eastAsia="Times New Roman" w:hAnsi="Times New Roman" w:cs="Times New Roman"/>
          <w:sz w:val="24"/>
          <w:szCs w:val="28"/>
          <w:lang w:val="uz-Cyrl-UZ" w:eastAsia="ru-RU"/>
        </w:rPr>
        <w:t>Ўзбекистон Республикаси</w:t>
      </w:r>
    </w:p>
    <w:p w14:paraId="74E9F35E" w14:textId="77777777" w:rsidR="00965296" w:rsidRPr="00A66F5D"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A66F5D">
        <w:rPr>
          <w:rFonts w:ascii="Times New Roman" w:eastAsia="Times New Roman" w:hAnsi="Times New Roman" w:cs="Times New Roman"/>
          <w:sz w:val="24"/>
          <w:szCs w:val="28"/>
          <w:lang w:val="uz-Cyrl-UZ" w:eastAsia="ru-RU"/>
        </w:rPr>
        <w:t>Марказий сайлов комиссиясининг</w:t>
      </w:r>
    </w:p>
    <w:p w14:paraId="4E2A5C9A" w14:textId="2850928D" w:rsidR="00965296" w:rsidRPr="00A66F5D"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A66F5D">
        <w:rPr>
          <w:rFonts w:ascii="Times New Roman" w:eastAsia="Times New Roman" w:hAnsi="Times New Roman" w:cs="Times New Roman"/>
          <w:sz w:val="24"/>
          <w:szCs w:val="28"/>
          <w:lang w:val="uz-Cyrl-UZ" w:eastAsia="ru-RU"/>
        </w:rPr>
        <w:t>20</w:t>
      </w:r>
      <w:r w:rsidR="00015C20" w:rsidRPr="00A66F5D">
        <w:rPr>
          <w:rFonts w:ascii="Times New Roman" w:eastAsia="Times New Roman" w:hAnsi="Times New Roman" w:cs="Times New Roman"/>
          <w:sz w:val="24"/>
          <w:szCs w:val="28"/>
          <w:lang w:val="uz-Cyrl-UZ" w:eastAsia="ru-RU"/>
        </w:rPr>
        <w:t>22</w:t>
      </w:r>
      <w:r w:rsidRPr="00A66F5D">
        <w:rPr>
          <w:rFonts w:ascii="Times New Roman" w:eastAsia="Times New Roman" w:hAnsi="Times New Roman" w:cs="Times New Roman"/>
          <w:sz w:val="24"/>
          <w:szCs w:val="28"/>
          <w:lang w:val="uz-Cyrl-UZ" w:eastAsia="ru-RU"/>
        </w:rPr>
        <w:t xml:space="preserve"> йил </w:t>
      </w:r>
      <w:r w:rsidR="00313721" w:rsidRPr="00A66F5D">
        <w:rPr>
          <w:rFonts w:ascii="Times New Roman" w:eastAsia="Times New Roman" w:hAnsi="Times New Roman" w:cs="Times New Roman"/>
          <w:sz w:val="24"/>
          <w:szCs w:val="28"/>
          <w:lang w:val="uz-Cyrl-UZ" w:eastAsia="ru-RU"/>
        </w:rPr>
        <w:t>13</w:t>
      </w:r>
      <w:r w:rsidRPr="00A66F5D">
        <w:rPr>
          <w:rFonts w:ascii="Times New Roman" w:eastAsia="Times New Roman" w:hAnsi="Times New Roman" w:cs="Times New Roman"/>
          <w:sz w:val="24"/>
          <w:szCs w:val="28"/>
          <w:lang w:val="uz-Cyrl-UZ" w:eastAsia="ru-RU"/>
        </w:rPr>
        <w:t xml:space="preserve"> </w:t>
      </w:r>
      <w:r w:rsidR="00015C20" w:rsidRPr="00A66F5D">
        <w:rPr>
          <w:rFonts w:ascii="Times New Roman" w:eastAsia="Times New Roman" w:hAnsi="Times New Roman" w:cs="Times New Roman"/>
          <w:sz w:val="24"/>
          <w:szCs w:val="28"/>
          <w:lang w:val="uz-Cyrl-UZ" w:eastAsia="ru-RU"/>
        </w:rPr>
        <w:t>июл</w:t>
      </w:r>
      <w:r w:rsidRPr="00A66F5D">
        <w:rPr>
          <w:rFonts w:ascii="Times New Roman" w:eastAsia="Times New Roman" w:hAnsi="Times New Roman" w:cs="Times New Roman"/>
          <w:sz w:val="24"/>
          <w:szCs w:val="28"/>
          <w:lang w:val="uz-Cyrl-UZ" w:eastAsia="ru-RU"/>
        </w:rPr>
        <w:t xml:space="preserve">даги </w:t>
      </w:r>
      <w:r w:rsidR="00E046D5" w:rsidRPr="00A66F5D">
        <w:rPr>
          <w:rFonts w:ascii="Times New Roman" w:eastAsia="Times New Roman" w:hAnsi="Times New Roman" w:cs="Times New Roman"/>
          <w:sz w:val="24"/>
          <w:szCs w:val="28"/>
          <w:lang w:val="uz-Cyrl-UZ" w:eastAsia="ru-RU"/>
        </w:rPr>
        <w:t>1177-</w:t>
      </w:r>
      <w:r w:rsidRPr="00A66F5D">
        <w:rPr>
          <w:rFonts w:ascii="Times New Roman" w:eastAsia="Times New Roman" w:hAnsi="Times New Roman" w:cs="Times New Roman"/>
          <w:sz w:val="24"/>
          <w:szCs w:val="28"/>
          <w:lang w:val="uz-Cyrl-UZ" w:eastAsia="ru-RU"/>
        </w:rPr>
        <w:t xml:space="preserve">сон қарорига </w:t>
      </w:r>
    </w:p>
    <w:p w14:paraId="4A2F6446" w14:textId="10EE7B05" w:rsidR="00965296" w:rsidRPr="00A66F5D"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A66F5D">
        <w:rPr>
          <w:rFonts w:ascii="Times New Roman" w:eastAsia="Times New Roman" w:hAnsi="Times New Roman" w:cs="Times New Roman"/>
          <w:sz w:val="24"/>
          <w:szCs w:val="28"/>
          <w:lang w:val="uz-Cyrl-UZ" w:eastAsia="ru-RU"/>
        </w:rPr>
        <w:t>ИЛОВА</w:t>
      </w:r>
    </w:p>
    <w:p w14:paraId="1726B397" w14:textId="77777777" w:rsidR="00965296" w:rsidRPr="00A66F5D" w:rsidRDefault="00965296" w:rsidP="00E046D5">
      <w:pPr>
        <w:spacing w:after="0" w:line="240" w:lineRule="auto"/>
        <w:jc w:val="center"/>
        <w:rPr>
          <w:rFonts w:ascii="Times New Roman" w:hAnsi="Times New Roman" w:cs="Times New Roman"/>
          <w:sz w:val="28"/>
          <w:szCs w:val="28"/>
          <w:lang w:val="uz-Cyrl-UZ"/>
        </w:rPr>
      </w:pPr>
    </w:p>
    <w:p w14:paraId="0F0369F5" w14:textId="77777777" w:rsidR="00196935" w:rsidRPr="00A66F5D" w:rsidRDefault="00196935" w:rsidP="00E046D5">
      <w:pPr>
        <w:spacing w:after="0" w:line="240" w:lineRule="auto"/>
        <w:jc w:val="center"/>
        <w:rPr>
          <w:rFonts w:ascii="Times New Roman" w:hAnsi="Times New Roman" w:cs="Times New Roman"/>
          <w:b/>
          <w:bCs/>
          <w:sz w:val="28"/>
          <w:szCs w:val="28"/>
          <w:lang w:val="uz-Cyrl-UZ"/>
        </w:rPr>
      </w:pPr>
      <w:r w:rsidRPr="00A66F5D">
        <w:rPr>
          <w:rFonts w:ascii="Times New Roman" w:hAnsi="Times New Roman" w:cs="Times New Roman"/>
          <w:b/>
          <w:bCs/>
          <w:sz w:val="28"/>
          <w:szCs w:val="28"/>
          <w:lang w:val="uz-Cyrl-UZ"/>
        </w:rPr>
        <w:t>Ўзбекистон Республикасининг референдумида хорижий давлатлар ва халқаро ташкилотлардан қатнашадиган кузатувчилар тўғрисидаги</w:t>
      </w:r>
    </w:p>
    <w:p w14:paraId="01A5E0EB" w14:textId="27F221B2" w:rsidR="00965296" w:rsidRPr="00A66F5D" w:rsidRDefault="00965296" w:rsidP="00E046D5">
      <w:pPr>
        <w:spacing w:after="0" w:line="240" w:lineRule="auto"/>
        <w:jc w:val="center"/>
        <w:rPr>
          <w:rFonts w:ascii="Times New Roman" w:hAnsi="Times New Roman" w:cs="Times New Roman"/>
          <w:b/>
          <w:bCs/>
          <w:sz w:val="28"/>
          <w:szCs w:val="28"/>
          <w:lang w:val="uz-Cyrl-UZ"/>
        </w:rPr>
      </w:pPr>
      <w:r w:rsidRPr="00A66F5D">
        <w:rPr>
          <w:rFonts w:ascii="Times New Roman" w:hAnsi="Times New Roman" w:cs="Times New Roman"/>
          <w:b/>
          <w:bCs/>
          <w:sz w:val="28"/>
          <w:szCs w:val="28"/>
          <w:lang w:val="uz-Cyrl-UZ"/>
        </w:rPr>
        <w:t>НИЗОМ</w:t>
      </w:r>
    </w:p>
    <w:p w14:paraId="53B24274" w14:textId="77777777" w:rsidR="00965296" w:rsidRPr="00A66F5D" w:rsidRDefault="00965296" w:rsidP="00E046D5">
      <w:pPr>
        <w:spacing w:after="0" w:line="240" w:lineRule="auto"/>
        <w:jc w:val="center"/>
        <w:rPr>
          <w:rFonts w:ascii="Times New Roman" w:hAnsi="Times New Roman" w:cs="Times New Roman"/>
          <w:b/>
          <w:bCs/>
          <w:sz w:val="28"/>
          <w:szCs w:val="28"/>
          <w:lang w:val="uz-Cyrl-UZ"/>
        </w:rPr>
      </w:pPr>
    </w:p>
    <w:p w14:paraId="22263EC8" w14:textId="77777777" w:rsidR="00196935" w:rsidRPr="00A66F5D" w:rsidRDefault="00196935" w:rsidP="00965296">
      <w:pPr>
        <w:spacing w:after="0" w:line="240" w:lineRule="auto"/>
        <w:ind w:firstLine="709"/>
        <w:jc w:val="both"/>
        <w:rPr>
          <w:rFonts w:ascii="Times New Roman" w:eastAsia="Calibri" w:hAnsi="Times New Roman" w:cs="Times New Roman"/>
          <w:sz w:val="28"/>
          <w:szCs w:val="28"/>
          <w:lang w:val="uz-Cyrl-UZ"/>
        </w:rPr>
      </w:pPr>
      <w:r w:rsidRPr="00A66F5D">
        <w:rPr>
          <w:rFonts w:ascii="Times New Roman" w:eastAsia="Calibri" w:hAnsi="Times New Roman" w:cs="Times New Roman"/>
          <w:sz w:val="28"/>
          <w:szCs w:val="28"/>
          <w:lang w:val="uz-Cyrl-UZ"/>
        </w:rPr>
        <w:t xml:space="preserve">Мазкур Низом Ўзбекистон Республикасининг “Ўзбекистон Республикасининг референдуми тўғрисида”ги Қонунининг 8 ва 9-моддалари, шунингдек референдумларни ташкил этиш ва ўтказиш борасидаги халқаро ҳуқуқнинг умум эътироф этилган қоидаларига мувофиқ ишлаб чиқилган бўлиб, Ўзбекистон Республикасининг референдумида (бундан буён матнда референдум деб юритилади) хорижий давлатлар ва халқаро ташкилотлардан кузатувчилар фаолияти тартибини белгилайди. </w:t>
      </w:r>
    </w:p>
    <w:p w14:paraId="3051EF7E" w14:textId="3DAF92E0" w:rsidR="00965296" w:rsidRPr="00A66F5D" w:rsidRDefault="00015C20" w:rsidP="00EC4FD2">
      <w:pPr>
        <w:shd w:val="clear" w:color="auto" w:fill="FFFFFF"/>
        <w:spacing w:before="240" w:after="240" w:line="240" w:lineRule="auto"/>
        <w:jc w:val="center"/>
        <w:rPr>
          <w:rFonts w:ascii="Times New Roman" w:eastAsia="Times New Roman" w:hAnsi="Times New Roman" w:cs="Times New Roman"/>
          <w:b/>
          <w:bCs/>
          <w:sz w:val="28"/>
          <w:szCs w:val="28"/>
          <w:lang w:val="uz-Cyrl-UZ" w:eastAsia="ru-RU"/>
        </w:rPr>
      </w:pPr>
      <w:r w:rsidRPr="00A66F5D">
        <w:rPr>
          <w:rFonts w:ascii="Times New Roman" w:eastAsia="Times New Roman" w:hAnsi="Times New Roman" w:cs="Times New Roman"/>
          <w:b/>
          <w:bCs/>
          <w:sz w:val="28"/>
          <w:szCs w:val="28"/>
          <w:lang w:val="uz-Cyrl-UZ" w:eastAsia="ru-RU"/>
        </w:rPr>
        <w:t xml:space="preserve">I </w:t>
      </w:r>
      <w:r w:rsidR="00366674" w:rsidRPr="00A66F5D">
        <w:rPr>
          <w:rFonts w:ascii="Times New Roman" w:eastAsia="Times New Roman" w:hAnsi="Times New Roman" w:cs="Times New Roman"/>
          <w:b/>
          <w:bCs/>
          <w:sz w:val="28"/>
          <w:szCs w:val="28"/>
          <w:lang w:val="uz-Cyrl-UZ" w:eastAsia="ru-RU"/>
        </w:rPr>
        <w:t>боб. </w:t>
      </w:r>
      <w:r w:rsidR="00965296" w:rsidRPr="00A66F5D">
        <w:rPr>
          <w:rFonts w:ascii="Times New Roman" w:eastAsia="Times New Roman" w:hAnsi="Times New Roman" w:cs="Times New Roman"/>
          <w:b/>
          <w:bCs/>
          <w:sz w:val="28"/>
          <w:szCs w:val="28"/>
          <w:lang w:val="uz-Cyrl-UZ" w:eastAsia="ru-RU"/>
        </w:rPr>
        <w:t>Умумий қоидалар</w:t>
      </w:r>
    </w:p>
    <w:p w14:paraId="525D888B" w14:textId="5F908C3F" w:rsidR="00965296" w:rsidRPr="00A66F5D" w:rsidRDefault="00965296" w:rsidP="004A1772">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1. </w:t>
      </w:r>
      <w:r w:rsidR="00196935" w:rsidRPr="00A66F5D">
        <w:rPr>
          <w:rFonts w:ascii="Times New Roman" w:eastAsia="Times New Roman" w:hAnsi="Times New Roman" w:cs="Times New Roman"/>
          <w:sz w:val="28"/>
          <w:szCs w:val="28"/>
          <w:lang w:val="uz-Cyrl-UZ" w:eastAsia="ru-RU"/>
        </w:rPr>
        <w:t>Хорижий давлатлар ва халқаро ташкилотлардан кузатувчиларнинг (бундан буён матнда хорижий (халқаро) кузатувчилар деб юритилади) фаолияти “Ўзбекистон Республикасининг референдуми тўғрисида”ги Қонун, Ўзбекистон Республикаси Марказий сайлов комиссияси (бундан буён матнда МСК деб юритилади) қарорлари ҳамда ушбу Низом билан, шунингдек умум эътироф этилган халқаро стандартлар ва халқаро ташкилотларнинг Ўзбекистон Республикаси қўшилган ҳужжатлари билан тартибга солинади.</w:t>
      </w:r>
    </w:p>
    <w:p w14:paraId="694C192E" w14:textId="6E5BD23B" w:rsidR="00965296" w:rsidRPr="00A66F5D" w:rsidRDefault="00196935" w:rsidP="003F1B6C">
      <w:pPr>
        <w:shd w:val="clear" w:color="auto" w:fill="FFFFFF"/>
        <w:spacing w:after="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2. “Ўзбекистон Республикасининг референдуми тўғрисида”ги Қонунга мувофиқ референдумга тайёргарлик кўриш ва уни ўтказишга доир барча тадбирларда хорижий (халқаро) кузатувчилар қатнашиш ҳуқуқига эга.</w:t>
      </w:r>
    </w:p>
    <w:p w14:paraId="276EEE00" w14:textId="3C16151A" w:rsidR="00965296" w:rsidRPr="00A66F5D" w:rsidRDefault="00015C20" w:rsidP="00EC4FD2">
      <w:pPr>
        <w:shd w:val="clear" w:color="auto" w:fill="FFFFFF"/>
        <w:spacing w:before="240" w:after="240" w:line="240" w:lineRule="auto"/>
        <w:jc w:val="center"/>
        <w:rPr>
          <w:rFonts w:ascii="Times New Roman" w:eastAsia="Times New Roman" w:hAnsi="Times New Roman" w:cs="Times New Roman"/>
          <w:b/>
          <w:bCs/>
          <w:sz w:val="28"/>
          <w:szCs w:val="28"/>
          <w:lang w:val="uz-Cyrl-UZ" w:eastAsia="ru-RU"/>
        </w:rPr>
      </w:pPr>
      <w:r w:rsidRPr="00A66F5D">
        <w:rPr>
          <w:rFonts w:ascii="Times New Roman" w:eastAsia="Times New Roman" w:hAnsi="Times New Roman" w:cs="Times New Roman"/>
          <w:b/>
          <w:bCs/>
          <w:sz w:val="28"/>
          <w:szCs w:val="28"/>
          <w:lang w:val="uz-Cyrl-UZ" w:eastAsia="ru-RU"/>
        </w:rPr>
        <w:t xml:space="preserve">II </w:t>
      </w:r>
      <w:r w:rsidR="00366674" w:rsidRPr="00A66F5D">
        <w:rPr>
          <w:rFonts w:ascii="Times New Roman" w:eastAsia="Times New Roman" w:hAnsi="Times New Roman" w:cs="Times New Roman"/>
          <w:b/>
          <w:bCs/>
          <w:sz w:val="28"/>
          <w:szCs w:val="28"/>
          <w:lang w:val="uz-Cyrl-UZ" w:eastAsia="ru-RU"/>
        </w:rPr>
        <w:t>боб.</w:t>
      </w:r>
      <w:r w:rsidR="00965296" w:rsidRPr="00A66F5D">
        <w:rPr>
          <w:rFonts w:ascii="Times New Roman" w:eastAsia="Times New Roman" w:hAnsi="Times New Roman" w:cs="Times New Roman"/>
          <w:b/>
          <w:bCs/>
          <w:sz w:val="28"/>
          <w:szCs w:val="28"/>
          <w:lang w:val="uz-Cyrl-UZ" w:eastAsia="ru-RU"/>
        </w:rPr>
        <w:t xml:space="preserve"> Хорижий (халқаро) кузатувчиларни таклиф этиш ва уларни аккредитация қилиш тартиби</w:t>
      </w:r>
    </w:p>
    <w:p w14:paraId="7D202198" w14:textId="7115C4E3" w:rsidR="00196935" w:rsidRPr="00A66F5D" w:rsidRDefault="00196935" w:rsidP="00196935">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3. Референдум тайинлаш тўғрисидаги қарор эълон қилинганидан кейин МСК хорижий давлатлар сайлов органлари ва халқаро ташкилотларга Ўзбекистон Республикаси Ташқи ишлар вазирлиги орқали таклифнома юборади.</w:t>
      </w:r>
    </w:p>
    <w:p w14:paraId="54B5BC07" w14:textId="77777777" w:rsidR="00196935" w:rsidRPr="00A66F5D" w:rsidRDefault="00196935" w:rsidP="00196935">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Ўзбекистон Республикаси Ташқи ишлар вазирлиги ўз ташаббусига кўра ёки давлат ҳокимияти органлари, вазирликлар, идоралар, илмий-тадқиқот институтлари, бошқа ташкилот ва муассасалар таклифларига кўра референдумга хорижий (халқаро) кузатувчиларни таклиф этади.</w:t>
      </w:r>
    </w:p>
    <w:p w14:paraId="360F1CEE" w14:textId="5AFB4377" w:rsidR="00965296" w:rsidRPr="00A66F5D" w:rsidRDefault="00196935" w:rsidP="00196935">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Хорижий давлатлар ва халқаро ташкилотлар ҳам референдумда хорижий (халқаро) кузатувчи сифатида иштирок этиш истагини изҳор этиб, Ўзбекистон Республикаси Ташқи ишлар вазирлигига мурожаат этиши мумкин.</w:t>
      </w:r>
    </w:p>
    <w:p w14:paraId="7CD5B910" w14:textId="166D82E2" w:rsidR="00965296" w:rsidRPr="00A66F5D" w:rsidRDefault="00196935" w:rsidP="004A1772">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lastRenderedPageBreak/>
        <w:t>4. Референдумда хорижий (халқаро) кузатувчи сифатида иштирок этиш учун таклиф этилган, шунингдек бундай истакни изҳор этган хорижий давлатлар, халқаро ташкилотлар ўз кузатувчиларининг рўйхати, шахсини тасдиқловчи ҳужжатлари нусхалари, электрон фото суратлари (jpeg форматда, камида 100 КВ, 600х600рх) ҳамда ушбу Низомнинг 1-иловасига мувофиқ анкеталарни Ўзбекистон Республикаси Ташқи ишлар вазирлигига тақдим қилади.</w:t>
      </w:r>
    </w:p>
    <w:p w14:paraId="21C2D78B" w14:textId="6B2985A2" w:rsidR="00196935" w:rsidRPr="00A66F5D" w:rsidRDefault="00196935" w:rsidP="0047483E">
      <w:pPr>
        <w:spacing w:after="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 xml:space="preserve">5. Хорижий давлатлар, халқаро ташкилотлар тегишли ҳужжатларни овоз бериш кунидан камида ўн кун олдин тақдим этиши лозим. </w:t>
      </w:r>
    </w:p>
    <w:p w14:paraId="2AFE1462" w14:textId="1C3271BC"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6. Ўзбекистон Республикаси Ташқи ишлар вазирлиги тегишли хорижий давлатлар, халқаро ташкилотлар кузатувчиларининг ҳужжатларини илова қилган ҳолда МСКга тақдимнома киритади. МСК беш кунлик муддатда хорижий (халқаро) кузатувчиларни аккредитация қилиш тўғрисида қарор қабул қилади.</w:t>
      </w:r>
    </w:p>
    <w:p w14:paraId="62A1109F" w14:textId="7060B0AA" w:rsidR="00965296"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Аккредитация қилинган хорижий (халқаро) кузатувчиларнинг рўйхати МСКнинг расмий веб-сайтида эълон қилинади.</w:t>
      </w:r>
    </w:p>
    <w:p w14:paraId="4DAF9F55" w14:textId="5669DD70"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7. Қуйидаги ҳолларда хорижий (халқаро) кузатувчиларни аккредитация қилиш рад этилиши мумкин:</w:t>
      </w:r>
    </w:p>
    <w:p w14:paraId="6580628F"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аккредитация учун тақдим этилган ҳужжатлар ушбу Низом талабларига жавоб бермаса;</w:t>
      </w:r>
    </w:p>
    <w:p w14:paraId="0951EA42"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ҳужжатлар ушбу Низомда белгиланган муддатдан кеч тақдим қилинса;</w:t>
      </w:r>
    </w:p>
    <w:p w14:paraId="0359DB76"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хорижий (халқаро) кузатувчининг ёки унинг номзодини кўрсатган ташкилотнинг фаолияти миллий қонунчиликка зид бўлса ёки Ўзбекистон Республикасининг суверенитети, хавфсизлиги ва миллий манфаатларига хавф солса.</w:t>
      </w:r>
    </w:p>
    <w:p w14:paraId="7190E658" w14:textId="6C4054CC" w:rsidR="00AF1E97" w:rsidRPr="00A66F5D" w:rsidRDefault="00965296"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8.</w:t>
      </w:r>
      <w:r w:rsidR="003F1B6C" w:rsidRPr="00A66F5D">
        <w:rPr>
          <w:rFonts w:ascii="Times New Roman" w:eastAsia="Times New Roman" w:hAnsi="Times New Roman" w:cs="Times New Roman"/>
          <w:sz w:val="28"/>
          <w:szCs w:val="28"/>
          <w:lang w:val="uz-Cyrl-UZ" w:eastAsia="ru-RU"/>
        </w:rPr>
        <w:t> </w:t>
      </w:r>
      <w:r w:rsidR="00AF1E97" w:rsidRPr="00A66F5D">
        <w:rPr>
          <w:rFonts w:ascii="Times New Roman" w:eastAsia="Times New Roman" w:hAnsi="Times New Roman" w:cs="Times New Roman"/>
          <w:sz w:val="28"/>
          <w:szCs w:val="28"/>
          <w:lang w:val="uz-Cyrl-UZ" w:eastAsia="ru-RU"/>
        </w:rPr>
        <w:t>МСК аккредитация қилинган хорижий (халқаро) кузатувчига ушбу Низомнинг 2-иловасидаги намунага мувофиқ мандат беради.</w:t>
      </w:r>
    </w:p>
    <w:p w14:paraId="222E44F0" w14:textId="7B020E4B" w:rsidR="00965296"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Мандат хорижий (халқаро) кузатувчи референдумга тайёргарлик кўриш ва уни ўтказиш даврида ўз фаолиятини амалга ошириши учун асос ҳисобланади.</w:t>
      </w:r>
    </w:p>
    <w:p w14:paraId="64176C13" w14:textId="39DB9D12" w:rsidR="00965296" w:rsidRPr="00A66F5D" w:rsidRDefault="00BD2275" w:rsidP="00EC4FD2">
      <w:pPr>
        <w:shd w:val="clear" w:color="auto" w:fill="FFFFFF"/>
        <w:spacing w:before="240" w:after="240" w:line="240" w:lineRule="auto"/>
        <w:jc w:val="center"/>
        <w:rPr>
          <w:rFonts w:ascii="Times New Roman" w:eastAsia="Times New Roman" w:hAnsi="Times New Roman" w:cs="Times New Roman"/>
          <w:b/>
          <w:bCs/>
          <w:sz w:val="28"/>
          <w:szCs w:val="28"/>
          <w:lang w:val="uz-Cyrl-UZ" w:eastAsia="ru-RU"/>
        </w:rPr>
      </w:pPr>
      <w:r w:rsidRPr="00A66F5D">
        <w:rPr>
          <w:rFonts w:ascii="Times New Roman" w:eastAsia="Times New Roman" w:hAnsi="Times New Roman" w:cs="Times New Roman"/>
          <w:b/>
          <w:bCs/>
          <w:sz w:val="28"/>
          <w:szCs w:val="28"/>
          <w:lang w:val="uz-Cyrl-UZ" w:eastAsia="ru-RU"/>
        </w:rPr>
        <w:t xml:space="preserve">III </w:t>
      </w:r>
      <w:r w:rsidR="00366674" w:rsidRPr="00A66F5D">
        <w:rPr>
          <w:rFonts w:ascii="Times New Roman" w:eastAsia="Times New Roman" w:hAnsi="Times New Roman" w:cs="Times New Roman"/>
          <w:b/>
          <w:bCs/>
          <w:sz w:val="28"/>
          <w:szCs w:val="28"/>
          <w:lang w:val="uz-Cyrl-UZ" w:eastAsia="ru-RU"/>
        </w:rPr>
        <w:t>боб. </w:t>
      </w:r>
      <w:r w:rsidR="00965296" w:rsidRPr="00A66F5D">
        <w:rPr>
          <w:rFonts w:ascii="Times New Roman" w:eastAsia="Times New Roman" w:hAnsi="Times New Roman" w:cs="Times New Roman"/>
          <w:b/>
          <w:bCs/>
          <w:sz w:val="28"/>
          <w:szCs w:val="28"/>
          <w:lang w:val="uz-Cyrl-UZ" w:eastAsia="ru-RU"/>
        </w:rPr>
        <w:t>Хорижий (халқаро) кузатувчиларнинг ваколатлари ва фаолият кўрсатиш тартиби</w:t>
      </w:r>
    </w:p>
    <w:p w14:paraId="7199FA47" w14:textId="77777777" w:rsidR="00965296" w:rsidRPr="00A66F5D" w:rsidRDefault="00965296" w:rsidP="004A1772">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9.</w:t>
      </w:r>
      <w:r w:rsidR="003F1B6C" w:rsidRPr="00A66F5D">
        <w:rPr>
          <w:rFonts w:ascii="Times New Roman" w:eastAsia="Times New Roman" w:hAnsi="Times New Roman" w:cs="Times New Roman"/>
          <w:sz w:val="28"/>
          <w:szCs w:val="28"/>
          <w:lang w:val="uz-Cyrl-UZ" w:eastAsia="ru-RU"/>
        </w:rPr>
        <w:t> </w:t>
      </w:r>
      <w:r w:rsidRPr="00A66F5D">
        <w:rPr>
          <w:rFonts w:ascii="Times New Roman" w:eastAsia="Times New Roman" w:hAnsi="Times New Roman" w:cs="Times New Roman"/>
          <w:sz w:val="28"/>
          <w:szCs w:val="28"/>
          <w:lang w:val="uz-Cyrl-UZ" w:eastAsia="ru-RU"/>
        </w:rPr>
        <w:t>Хорижий (халқаро) кузатувчилар ўз ваколатлари доирасида қуйидаги ҳуқуқларга эга:</w:t>
      </w:r>
    </w:p>
    <w:p w14:paraId="2A55E5EE" w14:textId="77777777" w:rsidR="00AF1E97" w:rsidRPr="00A66F5D" w:rsidRDefault="00AF1E97" w:rsidP="004A1772">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комиссияларнинг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мажлисларида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ҳозир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w:t>
      </w:r>
    </w:p>
    <w:p w14:paraId="7AC0A169"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участкасида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ҳозир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тайёргарлик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ишларининг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боришини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яширин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кабиналарининг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ёки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хоналарининг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жойлаштирилишини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қутиларининг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муҳрланишини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фуқароларнинг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рўйхатга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олинишини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бюллетенларининг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уларга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берилишини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кузатиш</w:t>
      </w:r>
      <w:proofErr w:type="spellEnd"/>
      <w:r w:rsidRPr="00A66F5D">
        <w:rPr>
          <w:rFonts w:ascii="Times New Roman" w:eastAsia="Times New Roman" w:hAnsi="Times New Roman" w:cs="Times New Roman"/>
          <w:sz w:val="28"/>
          <w:szCs w:val="28"/>
          <w:lang w:eastAsia="ru-RU"/>
        </w:rPr>
        <w:t>;</w:t>
      </w:r>
    </w:p>
    <w:p w14:paraId="4AFD42A3"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жараёнини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кузатиш</w:t>
      </w:r>
      <w:proofErr w:type="spellEnd"/>
      <w:r w:rsidRPr="00A66F5D">
        <w:rPr>
          <w:rFonts w:ascii="Times New Roman" w:eastAsia="Times New Roman" w:hAnsi="Times New Roman" w:cs="Times New Roman"/>
          <w:sz w:val="28"/>
          <w:szCs w:val="28"/>
          <w:lang w:eastAsia="ru-RU"/>
        </w:rPr>
        <w:t>;</w:t>
      </w:r>
    </w:p>
    <w:p w14:paraId="70F24D0A"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lastRenderedPageBreak/>
        <w:t>муддатидан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олдин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ўтказиш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вақти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жойи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ҳақида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хабардор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ушбу</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жараённи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кузатиш</w:t>
      </w:r>
      <w:proofErr w:type="spellEnd"/>
      <w:r w:rsidRPr="00A66F5D">
        <w:rPr>
          <w:rFonts w:ascii="Times New Roman" w:eastAsia="Times New Roman" w:hAnsi="Times New Roman" w:cs="Times New Roman"/>
          <w:sz w:val="28"/>
          <w:szCs w:val="28"/>
          <w:lang w:eastAsia="ru-RU"/>
        </w:rPr>
        <w:t>;</w:t>
      </w:r>
    </w:p>
    <w:p w14:paraId="1A827311"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фуқаронинг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турган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жойида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рухсати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билан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жараёнини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яширин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принципини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бузмаган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ҳолда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кузатиш</w:t>
      </w:r>
      <w:proofErr w:type="spellEnd"/>
      <w:r w:rsidRPr="00A66F5D">
        <w:rPr>
          <w:rFonts w:ascii="Times New Roman" w:eastAsia="Times New Roman" w:hAnsi="Times New Roman" w:cs="Times New Roman"/>
          <w:sz w:val="28"/>
          <w:szCs w:val="28"/>
          <w:lang w:eastAsia="ru-RU"/>
        </w:rPr>
        <w:t>;</w:t>
      </w:r>
    </w:p>
    <w:p w14:paraId="19852586"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овозларни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санаб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чиқишда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участка </w:t>
      </w:r>
      <w:proofErr w:type="spellStart"/>
      <w:r w:rsidRPr="00A66F5D">
        <w:rPr>
          <w:rFonts w:ascii="Times New Roman" w:eastAsia="Times New Roman" w:hAnsi="Times New Roman" w:cs="Times New Roman"/>
          <w:sz w:val="28"/>
          <w:szCs w:val="28"/>
          <w:lang w:eastAsia="ru-RU"/>
        </w:rPr>
        <w:t>комиссиясининг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якунлари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тўғрисидаги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баённомасини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тузишда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ҳозир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w:t>
      </w:r>
    </w:p>
    <w:p w14:paraId="481B7BF3" w14:textId="0F6A946E"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натижалари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тўғрисидаги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ҳужжатларнинг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тегишли</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комиссия </w:t>
      </w:r>
      <w:proofErr w:type="spellStart"/>
      <w:r w:rsidRPr="00A66F5D">
        <w:rPr>
          <w:rFonts w:ascii="Times New Roman" w:eastAsia="Times New Roman" w:hAnsi="Times New Roman" w:cs="Times New Roman"/>
          <w:sz w:val="28"/>
          <w:szCs w:val="28"/>
          <w:lang w:eastAsia="ru-RU"/>
        </w:rPr>
        <w:t>томонидан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тасдиқланган</w:t>
      </w:r>
      <w:proofErr w:type="spellEnd"/>
      <w:r w:rsidRPr="00A66F5D">
        <w:rPr>
          <w:rFonts w:ascii="Times New Roman" w:eastAsia="Times New Roman" w:hAnsi="Times New Roman" w:cs="Times New Roman"/>
          <w:sz w:val="28"/>
          <w:szCs w:val="28"/>
          <w:lang w:eastAsia="ru-RU"/>
        </w:rPr>
        <w:t xml:space="preserve"> </w:t>
      </w:r>
      <w:proofErr w:type="spellStart"/>
      <w:r w:rsidR="00A566CE" w:rsidRPr="00A66F5D">
        <w:rPr>
          <w:rFonts w:ascii="Times New Roman" w:eastAsia="Times New Roman" w:hAnsi="Times New Roman" w:cs="Times New Roman"/>
          <w:sz w:val="28"/>
          <w:szCs w:val="28"/>
          <w:lang w:eastAsia="ru-RU"/>
        </w:rPr>
        <w:t>кўчирма</w:t>
      </w:r>
      <w:proofErr w:type="spellEnd"/>
      <w:r w:rsidR="00A566CE"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нусхаларини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сўраш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олиш</w:t>
      </w:r>
      <w:proofErr w:type="spellEnd"/>
      <w:r w:rsidRPr="00A66F5D">
        <w:rPr>
          <w:rFonts w:ascii="Times New Roman" w:eastAsia="Times New Roman" w:hAnsi="Times New Roman" w:cs="Times New Roman"/>
          <w:sz w:val="28"/>
          <w:szCs w:val="28"/>
          <w:lang w:eastAsia="ru-RU"/>
        </w:rPr>
        <w:t>;</w:t>
      </w:r>
    </w:p>
    <w:p w14:paraId="76D68A10"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кузатув</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олиб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давомида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ёллаган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таржимон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ҳамроҳлигида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 xml:space="preserve">; </w:t>
      </w:r>
    </w:p>
    <w:p w14:paraId="1F7B6F11" w14:textId="4C2B1BFC" w:rsidR="00AF1E97" w:rsidRPr="00A66F5D" w:rsidRDefault="00A566CE"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комиссияларнинг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фаолиятига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жараёнига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ҳалақит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бермасдан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овоз</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беришнинг</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яширинлигини</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бузмасдан</w:t>
      </w:r>
      <w:proofErr w:type="spellEnd"/>
      <w:r w:rsidR="00AF1E97" w:rsidRPr="00A66F5D">
        <w:rPr>
          <w:rFonts w:ascii="Times New Roman" w:eastAsia="Times New Roman" w:hAnsi="Times New Roman" w:cs="Times New Roman"/>
          <w:sz w:val="28"/>
          <w:szCs w:val="28"/>
          <w:lang w:eastAsia="ru-RU"/>
        </w:rPr>
        <w:t xml:space="preserve"> фото, видео, аудио </w:t>
      </w:r>
      <w:proofErr w:type="spellStart"/>
      <w:r w:rsidR="00AF1E97" w:rsidRPr="00A66F5D">
        <w:rPr>
          <w:rFonts w:ascii="Times New Roman" w:eastAsia="Times New Roman" w:hAnsi="Times New Roman" w:cs="Times New Roman"/>
          <w:sz w:val="28"/>
          <w:szCs w:val="28"/>
          <w:lang w:eastAsia="ru-RU"/>
        </w:rPr>
        <w:t>ёзувларни</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амалга</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ошириш</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қамоқда</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сақлаш</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ва</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озодликдан</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маҳрум</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этиш</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жойлари</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ҳарбий</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қисмлар</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даволаш</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муассасалари</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бундан</w:t>
      </w:r>
      <w:proofErr w:type="spellEnd"/>
      <w:r w:rsidR="00AF1E97" w:rsidRPr="00A66F5D">
        <w:rPr>
          <w:rFonts w:ascii="Times New Roman" w:eastAsia="Times New Roman" w:hAnsi="Times New Roman" w:cs="Times New Roman"/>
          <w:sz w:val="28"/>
          <w:szCs w:val="28"/>
          <w:lang w:eastAsia="ru-RU"/>
        </w:rPr>
        <w:t xml:space="preserve"> </w:t>
      </w:r>
      <w:proofErr w:type="spellStart"/>
      <w:r w:rsidR="00AF1E97" w:rsidRPr="00A66F5D">
        <w:rPr>
          <w:rFonts w:ascii="Times New Roman" w:eastAsia="Times New Roman" w:hAnsi="Times New Roman" w:cs="Times New Roman"/>
          <w:sz w:val="28"/>
          <w:szCs w:val="28"/>
          <w:lang w:eastAsia="ru-RU"/>
        </w:rPr>
        <w:t>мустасно</w:t>
      </w:r>
      <w:proofErr w:type="spellEnd"/>
      <w:r w:rsidR="00AF1E97" w:rsidRPr="00A66F5D">
        <w:rPr>
          <w:rFonts w:ascii="Times New Roman" w:eastAsia="Times New Roman" w:hAnsi="Times New Roman" w:cs="Times New Roman"/>
          <w:sz w:val="28"/>
          <w:szCs w:val="28"/>
          <w:lang w:eastAsia="ru-RU"/>
        </w:rPr>
        <w:t>);</w:t>
      </w:r>
    </w:p>
    <w:p w14:paraId="5D609E57"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кузатув</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натижалари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бўйича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оммавий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ахборот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воситалари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вакилларига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мурожаат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қилиш</w:t>
      </w:r>
      <w:proofErr w:type="spellEnd"/>
      <w:r w:rsidRPr="00A66F5D">
        <w:rPr>
          <w:rFonts w:ascii="Times New Roman" w:eastAsia="Times New Roman" w:hAnsi="Times New Roman" w:cs="Times New Roman"/>
          <w:sz w:val="28"/>
          <w:szCs w:val="28"/>
          <w:lang w:eastAsia="ru-RU"/>
        </w:rPr>
        <w:t>;</w:t>
      </w:r>
    </w:p>
    <w:p w14:paraId="5EA74E2A"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ташвиқот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белгилари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бўлмаган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фамилияси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исми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отасининг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исми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вакиллик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қилаётган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ташкилотнинг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номи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кўрсатилган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кўкрак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нишонларини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тақиш</w:t>
      </w:r>
      <w:proofErr w:type="spellEnd"/>
      <w:r w:rsidRPr="00A66F5D">
        <w:rPr>
          <w:rFonts w:ascii="Times New Roman" w:eastAsia="Times New Roman" w:hAnsi="Times New Roman" w:cs="Times New Roman"/>
          <w:sz w:val="28"/>
          <w:szCs w:val="28"/>
          <w:lang w:eastAsia="ru-RU"/>
        </w:rPr>
        <w:t>;</w:t>
      </w:r>
    </w:p>
    <w:p w14:paraId="536E83F0"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округ </w:t>
      </w:r>
      <w:proofErr w:type="spellStart"/>
      <w:r w:rsidRPr="00A66F5D">
        <w:rPr>
          <w:rFonts w:ascii="Times New Roman" w:eastAsia="Times New Roman" w:hAnsi="Times New Roman" w:cs="Times New Roman"/>
          <w:sz w:val="28"/>
          <w:szCs w:val="28"/>
          <w:lang w:eastAsia="ru-RU"/>
        </w:rPr>
        <w:t>комиссияси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томонидан</w:t>
      </w:r>
      <w:proofErr w:type="spellEnd"/>
      <w:r w:rsidRPr="00A66F5D">
        <w:rPr>
          <w:rFonts w:ascii="Times New Roman" w:eastAsia="Times New Roman" w:hAnsi="Times New Roman" w:cs="Times New Roman"/>
          <w:sz w:val="28"/>
          <w:szCs w:val="28"/>
          <w:lang w:eastAsia="ru-RU"/>
        </w:rPr>
        <w:t xml:space="preserve"> участка </w:t>
      </w:r>
      <w:proofErr w:type="spellStart"/>
      <w:r w:rsidRPr="00A66F5D">
        <w:rPr>
          <w:rFonts w:ascii="Times New Roman" w:eastAsia="Times New Roman" w:hAnsi="Times New Roman" w:cs="Times New Roman"/>
          <w:sz w:val="28"/>
          <w:szCs w:val="28"/>
          <w:lang w:eastAsia="ru-RU"/>
        </w:rPr>
        <w:t>комиссияларидан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овозларни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санаб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чиқиш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натижалари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тўғрисидаги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баённомаларни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қабул</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ҳамда</w:t>
      </w:r>
      <w:proofErr w:type="spellEnd"/>
      <w:r w:rsidRPr="00A66F5D">
        <w:rPr>
          <w:rFonts w:ascii="Times New Roman" w:eastAsia="Times New Roman" w:hAnsi="Times New Roman" w:cs="Times New Roman"/>
          <w:sz w:val="28"/>
          <w:szCs w:val="28"/>
          <w:lang w:eastAsia="ru-RU"/>
        </w:rPr>
        <w:t xml:space="preserve"> округ </w:t>
      </w:r>
      <w:proofErr w:type="spellStart"/>
      <w:r w:rsidRPr="00A66F5D">
        <w:rPr>
          <w:rFonts w:ascii="Times New Roman" w:eastAsia="Times New Roman" w:hAnsi="Times New Roman" w:cs="Times New Roman"/>
          <w:sz w:val="28"/>
          <w:szCs w:val="28"/>
          <w:lang w:eastAsia="ru-RU"/>
        </w:rPr>
        <w:t>бўйича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якунларини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аниқлаш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жараёнида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ҳозир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w:t>
      </w:r>
    </w:p>
    <w:p w14:paraId="51C8707E"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ҳарбий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қисмларда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қамоқда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сақлаш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озодликдан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маҳрум</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этиш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жойларида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тузилган</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участкаларига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бориши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ҳақида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камида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уч</w:t>
      </w:r>
      <w:proofErr w:type="spellEnd"/>
      <w:r w:rsidRPr="00A66F5D">
        <w:rPr>
          <w:rFonts w:ascii="Times New Roman" w:eastAsia="Times New Roman" w:hAnsi="Times New Roman" w:cs="Times New Roman"/>
          <w:sz w:val="28"/>
          <w:szCs w:val="28"/>
          <w:lang w:eastAsia="ru-RU"/>
        </w:rPr>
        <w:t xml:space="preserve"> кун </w:t>
      </w:r>
      <w:proofErr w:type="spellStart"/>
      <w:r w:rsidRPr="00A66F5D">
        <w:rPr>
          <w:rFonts w:ascii="Times New Roman" w:eastAsia="Times New Roman" w:hAnsi="Times New Roman" w:cs="Times New Roman"/>
          <w:sz w:val="28"/>
          <w:szCs w:val="28"/>
          <w:lang w:eastAsia="ru-RU"/>
        </w:rPr>
        <w:t>олдин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тегишли</w:t>
      </w:r>
      <w:proofErr w:type="spellEnd"/>
      <w:r w:rsidRPr="00A66F5D">
        <w:rPr>
          <w:rFonts w:ascii="Times New Roman" w:eastAsia="Times New Roman" w:hAnsi="Times New Roman" w:cs="Times New Roman"/>
          <w:sz w:val="28"/>
          <w:szCs w:val="28"/>
          <w:lang w:eastAsia="ru-RU"/>
        </w:rPr>
        <w:t xml:space="preserve"> участка </w:t>
      </w:r>
      <w:proofErr w:type="spellStart"/>
      <w:r w:rsidRPr="00A66F5D">
        <w:rPr>
          <w:rFonts w:ascii="Times New Roman" w:eastAsia="Times New Roman" w:hAnsi="Times New Roman" w:cs="Times New Roman"/>
          <w:sz w:val="28"/>
          <w:szCs w:val="28"/>
          <w:lang w:eastAsia="ru-RU"/>
        </w:rPr>
        <w:t>комиссиясини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белгиланган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тартибда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хабардор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қилиш</w:t>
      </w:r>
      <w:proofErr w:type="spellEnd"/>
      <w:r w:rsidRPr="00A66F5D">
        <w:rPr>
          <w:rFonts w:ascii="Times New Roman" w:eastAsia="Times New Roman" w:hAnsi="Times New Roman" w:cs="Times New Roman"/>
          <w:sz w:val="28"/>
          <w:szCs w:val="28"/>
          <w:lang w:eastAsia="ru-RU"/>
        </w:rPr>
        <w:t>;</w:t>
      </w:r>
    </w:p>
    <w:p w14:paraId="6E492303" w14:textId="1B24E403"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агар</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участкасида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референдумга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оид</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миллий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қонунчилик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нормалар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талаблари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бузилишига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йўл</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қўйилган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деб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ҳисоблаш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учун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асослар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бўлса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тўғрисида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ушбу</w:t>
      </w:r>
      <w:proofErr w:type="spellEnd"/>
      <w:r w:rsidRPr="00A66F5D">
        <w:rPr>
          <w:rFonts w:ascii="Times New Roman" w:eastAsia="Times New Roman" w:hAnsi="Times New Roman" w:cs="Times New Roman"/>
          <w:sz w:val="28"/>
          <w:szCs w:val="28"/>
          <w:lang w:eastAsia="ru-RU"/>
        </w:rPr>
        <w:t xml:space="preserve"> участка </w:t>
      </w:r>
      <w:proofErr w:type="spellStart"/>
      <w:r w:rsidRPr="00A66F5D">
        <w:rPr>
          <w:rFonts w:ascii="Times New Roman" w:eastAsia="Times New Roman" w:hAnsi="Times New Roman" w:cs="Times New Roman"/>
          <w:sz w:val="28"/>
          <w:szCs w:val="28"/>
          <w:lang w:eastAsia="ru-RU"/>
        </w:rPr>
        <w:t>комиссияси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аъзоларига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ишига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аралашмаган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ҳолда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маълум</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шунингдек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юқори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турувчи</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комиссияларга</w:t>
      </w:r>
      <w:proofErr w:type="spellEnd"/>
      <w:r w:rsidRPr="00A66F5D">
        <w:rPr>
          <w:rFonts w:ascii="Times New Roman" w:eastAsia="Times New Roman" w:hAnsi="Times New Roman" w:cs="Times New Roman"/>
          <w:sz w:val="28"/>
          <w:szCs w:val="28"/>
          <w:lang w:eastAsia="ru-RU"/>
        </w:rPr>
        <w:t xml:space="preserve"> хабар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w:t>
      </w:r>
    </w:p>
    <w:p w14:paraId="06D122A7"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тўғрисидаги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қонунчилик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ҳужжатлари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ҳақида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референдумга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тайёргарлик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ўтказилиши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бўйича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фикрини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баён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қилиш</w:t>
      </w:r>
      <w:proofErr w:type="spellEnd"/>
      <w:r w:rsidRPr="00A66F5D">
        <w:rPr>
          <w:rFonts w:ascii="Times New Roman" w:eastAsia="Times New Roman" w:hAnsi="Times New Roman" w:cs="Times New Roman"/>
          <w:sz w:val="28"/>
          <w:szCs w:val="28"/>
          <w:lang w:eastAsia="ru-RU"/>
        </w:rPr>
        <w:t>.</w:t>
      </w:r>
    </w:p>
    <w:p w14:paraId="493CD3A4" w14:textId="2365A33E" w:rsidR="00965296"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қонун</w:t>
      </w:r>
      <w:r w:rsidR="00313721" w:rsidRPr="00A66F5D">
        <w:rPr>
          <w:rFonts w:ascii="Times New Roman" w:eastAsia="Times New Roman" w:hAnsi="Times New Roman" w:cs="Times New Roman"/>
          <w:sz w:val="28"/>
          <w:szCs w:val="28"/>
          <w:lang w:eastAsia="ru-RU"/>
        </w:rPr>
        <w:t>чилик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ҳужжатларига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мувофиқ</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бошқа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ҳуқуқлардан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фойдаланади</w:t>
      </w:r>
      <w:proofErr w:type="spellEnd"/>
      <w:r w:rsidRPr="00A66F5D">
        <w:rPr>
          <w:rFonts w:ascii="Times New Roman" w:eastAsia="Times New Roman" w:hAnsi="Times New Roman" w:cs="Times New Roman"/>
          <w:sz w:val="28"/>
          <w:szCs w:val="28"/>
          <w:lang w:eastAsia="ru-RU"/>
        </w:rPr>
        <w:t>.</w:t>
      </w:r>
    </w:p>
    <w:p w14:paraId="0860DCED" w14:textId="77777777" w:rsidR="00EC4FD2" w:rsidRPr="00A66F5D" w:rsidRDefault="00EC4FD2">
      <w:pPr>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br w:type="page"/>
      </w:r>
    </w:p>
    <w:p w14:paraId="58AD5CEE" w14:textId="60D12D28"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lastRenderedPageBreak/>
        <w:t>10. Хорижий (халқаро) кузатувчиларнинг мажбуриятлари:</w:t>
      </w:r>
    </w:p>
    <w:p w14:paraId="0DD2FF24"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ўз фаолиятида Ўзбекистон Республикаси Конституциясига, қонунларига, жумладан Ўзбекистонда бўлиш қоидаларига, референдумни ташкил этиш ва ўтказиш борасидаги халқаро ҳуқуқнинг умум эътироф этилган норма ва принципларига амал қилиш;</w:t>
      </w:r>
    </w:p>
    <w:p w14:paraId="7292B209"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референдум устидан халқаро кузатувни амалга ошириш борасидаги ўз вазифаларини холислик, сиёсий бетарафлик принципларига амал қилган ҳолда бажариш, референдум ўтказувчи комиссиялар, давлат органлари, мансабдор шахслар, референдум иштирокчиларига нисбатан қандай бўлмасин бирон-бир тарзда афзаллик билдиришдан воз кечиш;</w:t>
      </w:r>
    </w:p>
    <w:p w14:paraId="00C4F8B0" w14:textId="0A120746"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A66F5D">
        <w:rPr>
          <w:rFonts w:ascii="Times New Roman" w:eastAsia="Times New Roman" w:hAnsi="Times New Roman" w:cs="Times New Roman"/>
          <w:sz w:val="28"/>
          <w:szCs w:val="28"/>
          <w:lang w:val="uz-Cyrl-UZ" w:eastAsia="ru-RU"/>
        </w:rPr>
        <w:t>барча даражадаги референдум ўтказувчи комиссияларга, давлат ҳокимияти ва бошқарув органларига ҳамда бошқа ташкилотларга кирганида МСК томонидан берилган мандатни шахсини тасдиқловчи ҳужжат билан биргаликда кўрсатиш;</w:t>
      </w:r>
    </w:p>
    <w:p w14:paraId="6F661383" w14:textId="1F851D54" w:rsidR="00965296"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val="uz-Cyrl-UZ" w:eastAsia="ru-RU"/>
        </w:rPr>
        <w:t>ўз хулосаларини ўтказилган кузатув ва ҳақиқий материаллар билан асослантириш.</w:t>
      </w:r>
    </w:p>
    <w:p w14:paraId="0BF4C309" w14:textId="11BD0801"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11.</w:t>
      </w:r>
      <w:r w:rsidR="007725BD"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қуйидагилар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этилади</w:t>
      </w:r>
      <w:proofErr w:type="spellEnd"/>
      <w:r w:rsidRPr="00A66F5D">
        <w:rPr>
          <w:rFonts w:ascii="Times New Roman" w:eastAsia="Times New Roman" w:hAnsi="Times New Roman" w:cs="Times New Roman"/>
          <w:sz w:val="28"/>
          <w:szCs w:val="28"/>
          <w:lang w:eastAsia="ru-RU"/>
        </w:rPr>
        <w:t>:</w:t>
      </w:r>
    </w:p>
    <w:p w14:paraId="47EAD97B"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бюллетенига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белгисини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қўяётган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пайтда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кабинасида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ёки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хонасида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w:t>
      </w:r>
      <w:proofErr w:type="spellEnd"/>
      <w:r w:rsidRPr="00A66F5D">
        <w:rPr>
          <w:rFonts w:ascii="Times New Roman" w:eastAsia="Times New Roman" w:hAnsi="Times New Roman" w:cs="Times New Roman"/>
          <w:sz w:val="28"/>
          <w:szCs w:val="28"/>
          <w:lang w:eastAsia="ru-RU"/>
        </w:rPr>
        <w:t xml:space="preserve">; </w:t>
      </w:r>
    </w:p>
    <w:p w14:paraId="17A619C7"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берувчиларга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таъсир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ўтказиш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бирон-бир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ташвиқот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материали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ёки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адабиёти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тарқатиш</w:t>
      </w:r>
      <w:proofErr w:type="spellEnd"/>
      <w:r w:rsidRPr="00A66F5D">
        <w:rPr>
          <w:rFonts w:ascii="Times New Roman" w:eastAsia="Times New Roman" w:hAnsi="Times New Roman" w:cs="Times New Roman"/>
          <w:sz w:val="28"/>
          <w:szCs w:val="28"/>
          <w:lang w:eastAsia="ru-RU"/>
        </w:rPr>
        <w:t>;</w:t>
      </w:r>
    </w:p>
    <w:p w14:paraId="5A37B5D1"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берувчилардан</w:t>
      </w:r>
      <w:proofErr w:type="spellEnd"/>
      <w:r w:rsidRPr="00A66F5D">
        <w:rPr>
          <w:rFonts w:ascii="Times New Roman" w:eastAsia="Times New Roman" w:hAnsi="Times New Roman" w:cs="Times New Roman"/>
          <w:sz w:val="28"/>
          <w:szCs w:val="28"/>
          <w:lang w:eastAsia="ru-RU"/>
        </w:rPr>
        <w:t xml:space="preserve"> улар </w:t>
      </w:r>
      <w:proofErr w:type="spellStart"/>
      <w:r w:rsidRPr="00A66F5D">
        <w:rPr>
          <w:rFonts w:ascii="Times New Roman" w:eastAsia="Times New Roman" w:hAnsi="Times New Roman" w:cs="Times New Roman"/>
          <w:sz w:val="28"/>
          <w:szCs w:val="28"/>
          <w:lang w:eastAsia="ru-RU"/>
        </w:rPr>
        <w:t>қандай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берганликларини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суриштириш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ёки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уларга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бюллетенига</w:t>
      </w:r>
      <w:proofErr w:type="spellEnd"/>
      <w:r w:rsidRPr="00A66F5D">
        <w:rPr>
          <w:rFonts w:ascii="Times New Roman" w:eastAsia="Times New Roman" w:hAnsi="Times New Roman" w:cs="Times New Roman"/>
          <w:sz w:val="28"/>
          <w:szCs w:val="28"/>
          <w:lang w:eastAsia="ru-RU"/>
        </w:rPr>
        <w:t xml:space="preserve"> белги </w:t>
      </w:r>
      <w:proofErr w:type="spellStart"/>
      <w:r w:rsidRPr="00A66F5D">
        <w:rPr>
          <w:rFonts w:ascii="Times New Roman" w:eastAsia="Times New Roman" w:hAnsi="Times New Roman" w:cs="Times New Roman"/>
          <w:sz w:val="28"/>
          <w:szCs w:val="28"/>
          <w:lang w:eastAsia="ru-RU"/>
        </w:rPr>
        <w:t>қўйишда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бирон-бир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тарзда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ёрдам</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кўрсатиш</w:t>
      </w:r>
      <w:proofErr w:type="spellEnd"/>
      <w:r w:rsidRPr="00A66F5D">
        <w:rPr>
          <w:rFonts w:ascii="Times New Roman" w:eastAsia="Times New Roman" w:hAnsi="Times New Roman" w:cs="Times New Roman"/>
          <w:sz w:val="28"/>
          <w:szCs w:val="28"/>
          <w:lang w:eastAsia="ru-RU"/>
        </w:rPr>
        <w:t xml:space="preserve">; </w:t>
      </w:r>
    </w:p>
    <w:p w14:paraId="2646FA8E"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участка </w:t>
      </w:r>
      <w:proofErr w:type="spellStart"/>
      <w:r w:rsidRPr="00A66F5D">
        <w:rPr>
          <w:rFonts w:ascii="Times New Roman" w:eastAsia="Times New Roman" w:hAnsi="Times New Roman" w:cs="Times New Roman"/>
          <w:sz w:val="28"/>
          <w:szCs w:val="28"/>
          <w:lang w:eastAsia="ru-RU"/>
        </w:rPr>
        <w:t>комиссиясининг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фаолиятига</w:t>
      </w:r>
      <w:proofErr w:type="spellEnd"/>
      <w:r w:rsidRPr="00A66F5D">
        <w:rPr>
          <w:rFonts w:ascii="Times New Roman" w:eastAsia="Times New Roman" w:hAnsi="Times New Roman" w:cs="Times New Roman"/>
          <w:sz w:val="28"/>
          <w:szCs w:val="28"/>
          <w:lang w:eastAsia="ru-RU"/>
        </w:rPr>
        <w:t xml:space="preserve">, шу </w:t>
      </w:r>
      <w:proofErr w:type="spellStart"/>
      <w:r w:rsidRPr="00A66F5D">
        <w:rPr>
          <w:rFonts w:ascii="Times New Roman" w:eastAsia="Times New Roman" w:hAnsi="Times New Roman" w:cs="Times New Roman"/>
          <w:sz w:val="28"/>
          <w:szCs w:val="28"/>
          <w:lang w:eastAsia="ru-RU"/>
        </w:rPr>
        <w:t>жумладан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қутиларини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муҳрлаш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уларни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очиш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овозларни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санаб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чиқиш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чоғида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аралашиш</w:t>
      </w:r>
      <w:proofErr w:type="spellEnd"/>
      <w:r w:rsidRPr="00A66F5D">
        <w:rPr>
          <w:rFonts w:ascii="Times New Roman" w:eastAsia="Times New Roman" w:hAnsi="Times New Roman" w:cs="Times New Roman"/>
          <w:sz w:val="28"/>
          <w:szCs w:val="28"/>
          <w:lang w:eastAsia="ru-RU"/>
        </w:rPr>
        <w:t>;</w:t>
      </w:r>
    </w:p>
    <w:p w14:paraId="31DD83CF" w14:textId="77777777" w:rsidR="00AF1E97"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куни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овоз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бошланишидан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бир</w:t>
      </w:r>
      <w:proofErr w:type="spellEnd"/>
      <w:r w:rsidRPr="00A66F5D">
        <w:rPr>
          <w:rFonts w:ascii="Times New Roman" w:eastAsia="Times New Roman" w:hAnsi="Times New Roman" w:cs="Times New Roman"/>
          <w:sz w:val="28"/>
          <w:szCs w:val="28"/>
          <w:lang w:eastAsia="ru-RU"/>
        </w:rPr>
        <w:t xml:space="preserve"> кун </w:t>
      </w:r>
      <w:proofErr w:type="spellStart"/>
      <w:r w:rsidRPr="00A66F5D">
        <w:rPr>
          <w:rFonts w:ascii="Times New Roman" w:eastAsia="Times New Roman" w:hAnsi="Times New Roman" w:cs="Times New Roman"/>
          <w:sz w:val="28"/>
          <w:szCs w:val="28"/>
          <w:lang w:eastAsia="ru-RU"/>
        </w:rPr>
        <w:t>олдин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жамоатчилик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фикри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сўровлари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натижаларини</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натижалари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прогнозларини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ўтказилаётган</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билан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боғлиқ</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бошқа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тадқиқотларни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эълон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қилиш</w:t>
      </w:r>
      <w:proofErr w:type="spellEnd"/>
      <w:r w:rsidRPr="00A66F5D">
        <w:rPr>
          <w:rFonts w:ascii="Times New Roman" w:eastAsia="Times New Roman" w:hAnsi="Times New Roman" w:cs="Times New Roman"/>
          <w:sz w:val="28"/>
          <w:szCs w:val="28"/>
          <w:lang w:eastAsia="ru-RU"/>
        </w:rPr>
        <w:t>.</w:t>
      </w:r>
    </w:p>
    <w:p w14:paraId="016C3407" w14:textId="1A165F56" w:rsidR="00965296" w:rsidRPr="00A66F5D" w:rsidRDefault="00AF1E97" w:rsidP="00AF1E97">
      <w:pPr>
        <w:shd w:val="clear" w:color="auto" w:fill="FFFFFF"/>
        <w:spacing w:after="80" w:line="240" w:lineRule="auto"/>
        <w:ind w:firstLine="709"/>
        <w:jc w:val="both"/>
        <w:rPr>
          <w:rFonts w:ascii="Times New Roman" w:eastAsia="Times New Roman" w:hAnsi="Times New Roman" w:cs="Times New Roman"/>
          <w:sz w:val="28"/>
          <w:szCs w:val="28"/>
          <w:lang w:eastAsia="ru-RU"/>
        </w:rPr>
      </w:pP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рефер</w:t>
      </w:r>
      <w:bookmarkStart w:id="1" w:name="_GoBack"/>
      <w:bookmarkEnd w:id="1"/>
      <w:r w:rsidRPr="00A66F5D">
        <w:rPr>
          <w:rFonts w:ascii="Times New Roman" w:eastAsia="Times New Roman" w:hAnsi="Times New Roman" w:cs="Times New Roman"/>
          <w:sz w:val="28"/>
          <w:szCs w:val="28"/>
          <w:lang w:eastAsia="ru-RU"/>
        </w:rPr>
        <w:t>ендумга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тайёргарлик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ўтказиш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билан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боғлиқ</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бўлмаган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тадбирларда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иштирок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этиши</w:t>
      </w:r>
      <w:proofErr w:type="spellEnd"/>
      <w:r w:rsidRPr="00A66F5D">
        <w:rPr>
          <w:rFonts w:ascii="Times New Roman" w:eastAsia="Times New Roman" w:hAnsi="Times New Roman" w:cs="Times New Roman"/>
          <w:sz w:val="28"/>
          <w:szCs w:val="28"/>
          <w:lang w:eastAsia="ru-RU"/>
        </w:rPr>
        <w:t xml:space="preserve"> МСК </w:t>
      </w:r>
      <w:proofErr w:type="spellStart"/>
      <w:r w:rsidRPr="00A66F5D">
        <w:rPr>
          <w:rFonts w:ascii="Times New Roman" w:eastAsia="Times New Roman" w:hAnsi="Times New Roman" w:cs="Times New Roman"/>
          <w:sz w:val="28"/>
          <w:szCs w:val="28"/>
          <w:lang w:eastAsia="ru-RU"/>
        </w:rPr>
        <w:t>томонидан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олдиндан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келишилган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ҳолда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амалга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оширилади</w:t>
      </w:r>
      <w:proofErr w:type="spellEnd"/>
      <w:r w:rsidRPr="00A66F5D">
        <w:rPr>
          <w:rFonts w:ascii="Times New Roman" w:eastAsia="Times New Roman" w:hAnsi="Times New Roman" w:cs="Times New Roman"/>
          <w:sz w:val="28"/>
          <w:szCs w:val="28"/>
          <w:lang w:eastAsia="ru-RU"/>
        </w:rPr>
        <w:t>.</w:t>
      </w:r>
    </w:p>
    <w:p w14:paraId="5CFC1F13" w14:textId="76F96DC1" w:rsidR="00EC4FD2" w:rsidRPr="00A66F5D" w:rsidRDefault="00AF1E97" w:rsidP="00AF1E97">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66F5D">
        <w:rPr>
          <w:rFonts w:ascii="Times New Roman" w:eastAsia="Times New Roman" w:hAnsi="Times New Roman" w:cs="Times New Roman"/>
          <w:sz w:val="28"/>
          <w:szCs w:val="28"/>
          <w:lang w:eastAsia="ru-RU"/>
        </w:rPr>
        <w:t>12.</w:t>
      </w:r>
      <w:r w:rsidR="007725BD"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ваколат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муддати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уларга</w:t>
      </w:r>
      <w:proofErr w:type="spellEnd"/>
      <w:r w:rsidRPr="00A66F5D">
        <w:rPr>
          <w:rFonts w:ascii="Times New Roman" w:eastAsia="Times New Roman" w:hAnsi="Times New Roman" w:cs="Times New Roman"/>
          <w:sz w:val="28"/>
          <w:szCs w:val="28"/>
          <w:lang w:eastAsia="ru-RU"/>
        </w:rPr>
        <w:t xml:space="preserve"> мандат </w:t>
      </w:r>
      <w:proofErr w:type="spellStart"/>
      <w:r w:rsidRPr="00A66F5D">
        <w:rPr>
          <w:rFonts w:ascii="Times New Roman" w:eastAsia="Times New Roman" w:hAnsi="Times New Roman" w:cs="Times New Roman"/>
          <w:sz w:val="28"/>
          <w:szCs w:val="28"/>
          <w:lang w:eastAsia="ru-RU"/>
        </w:rPr>
        <w:t>берилган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кундан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бошланади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референдум </w:t>
      </w:r>
      <w:proofErr w:type="spellStart"/>
      <w:r w:rsidRPr="00A66F5D">
        <w:rPr>
          <w:rFonts w:ascii="Times New Roman" w:eastAsia="Times New Roman" w:hAnsi="Times New Roman" w:cs="Times New Roman"/>
          <w:sz w:val="28"/>
          <w:szCs w:val="28"/>
          <w:lang w:eastAsia="ru-RU"/>
        </w:rPr>
        <w:t>якунлари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расман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эълон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қилинган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тугайди</w:t>
      </w:r>
      <w:proofErr w:type="spellEnd"/>
      <w:r w:rsidRPr="00A66F5D">
        <w:rPr>
          <w:rFonts w:ascii="Times New Roman" w:eastAsia="Times New Roman" w:hAnsi="Times New Roman" w:cs="Times New Roman"/>
          <w:sz w:val="28"/>
          <w:szCs w:val="28"/>
          <w:lang w:eastAsia="ru-RU"/>
        </w:rPr>
        <w:t>.</w:t>
      </w:r>
    </w:p>
    <w:p w14:paraId="31B895E7" w14:textId="37E43B88" w:rsidR="00965296" w:rsidRPr="00A66F5D" w:rsidRDefault="00BD2275" w:rsidP="00EC4FD2">
      <w:pPr>
        <w:shd w:val="clear" w:color="auto" w:fill="FFFFFF"/>
        <w:spacing w:before="240" w:after="240" w:line="240" w:lineRule="auto"/>
        <w:jc w:val="center"/>
        <w:rPr>
          <w:rFonts w:ascii="Times New Roman" w:eastAsia="Times New Roman" w:hAnsi="Times New Roman" w:cs="Times New Roman"/>
          <w:b/>
          <w:bCs/>
          <w:sz w:val="28"/>
          <w:szCs w:val="28"/>
          <w:lang w:eastAsia="ru-RU"/>
        </w:rPr>
      </w:pPr>
      <w:r w:rsidRPr="00A66F5D">
        <w:rPr>
          <w:rFonts w:ascii="Times New Roman" w:eastAsia="Times New Roman" w:hAnsi="Times New Roman" w:cs="Times New Roman"/>
          <w:b/>
          <w:bCs/>
          <w:sz w:val="28"/>
          <w:szCs w:val="28"/>
          <w:lang w:val="en-US" w:eastAsia="ru-RU"/>
        </w:rPr>
        <w:t>IV</w:t>
      </w:r>
      <w:r w:rsidRPr="00A66F5D">
        <w:rPr>
          <w:rFonts w:ascii="Times New Roman" w:eastAsia="Times New Roman" w:hAnsi="Times New Roman" w:cs="Times New Roman"/>
          <w:b/>
          <w:bCs/>
          <w:sz w:val="28"/>
          <w:szCs w:val="28"/>
          <w:lang w:eastAsia="ru-RU"/>
        </w:rPr>
        <w:t xml:space="preserve"> </w:t>
      </w:r>
      <w:r w:rsidR="00366674" w:rsidRPr="00A66F5D">
        <w:rPr>
          <w:rFonts w:ascii="Times New Roman" w:eastAsia="Times New Roman" w:hAnsi="Times New Roman" w:cs="Times New Roman"/>
          <w:b/>
          <w:bCs/>
          <w:sz w:val="28"/>
          <w:szCs w:val="28"/>
          <w:lang w:val="uz-Cyrl-UZ" w:eastAsia="ru-RU"/>
        </w:rPr>
        <w:t>боб.</w:t>
      </w:r>
      <w:r w:rsidR="00965296" w:rsidRPr="00A66F5D">
        <w:rPr>
          <w:rFonts w:ascii="Times New Roman" w:eastAsia="Times New Roman" w:hAnsi="Times New Roman" w:cs="Times New Roman"/>
          <w:b/>
          <w:bCs/>
          <w:sz w:val="28"/>
          <w:szCs w:val="28"/>
          <w:lang w:eastAsia="ru-RU"/>
        </w:rPr>
        <w:t xml:space="preserve"> </w:t>
      </w:r>
      <w:proofErr w:type="spellStart"/>
      <w:r w:rsidR="00965296" w:rsidRPr="00A66F5D">
        <w:rPr>
          <w:rFonts w:ascii="Times New Roman" w:eastAsia="Times New Roman" w:hAnsi="Times New Roman" w:cs="Times New Roman"/>
          <w:b/>
          <w:bCs/>
          <w:sz w:val="28"/>
          <w:szCs w:val="28"/>
          <w:lang w:eastAsia="ru-RU"/>
        </w:rPr>
        <w:t>Хорижий</w:t>
      </w:r>
      <w:proofErr w:type="spellEnd"/>
      <w:r w:rsidR="00965296" w:rsidRPr="00A66F5D">
        <w:rPr>
          <w:rFonts w:ascii="Times New Roman" w:eastAsia="Times New Roman" w:hAnsi="Times New Roman" w:cs="Times New Roman"/>
          <w:b/>
          <w:bCs/>
          <w:sz w:val="28"/>
          <w:szCs w:val="28"/>
          <w:lang w:eastAsia="ru-RU"/>
        </w:rPr>
        <w:t xml:space="preserve"> (</w:t>
      </w:r>
      <w:proofErr w:type="spellStart"/>
      <w:r w:rsidR="00965296" w:rsidRPr="00A66F5D">
        <w:rPr>
          <w:rFonts w:ascii="Times New Roman" w:eastAsia="Times New Roman" w:hAnsi="Times New Roman" w:cs="Times New Roman"/>
          <w:b/>
          <w:bCs/>
          <w:sz w:val="28"/>
          <w:szCs w:val="28"/>
          <w:lang w:eastAsia="ru-RU"/>
        </w:rPr>
        <w:t>халқаро</w:t>
      </w:r>
      <w:proofErr w:type="spellEnd"/>
      <w:r w:rsidR="00965296" w:rsidRPr="00A66F5D">
        <w:rPr>
          <w:rFonts w:ascii="Times New Roman" w:eastAsia="Times New Roman" w:hAnsi="Times New Roman" w:cs="Times New Roman"/>
          <w:b/>
          <w:bCs/>
          <w:sz w:val="28"/>
          <w:szCs w:val="28"/>
          <w:lang w:eastAsia="ru-RU"/>
        </w:rPr>
        <w:t xml:space="preserve">) </w:t>
      </w:r>
      <w:proofErr w:type="spellStart"/>
      <w:r w:rsidR="00965296" w:rsidRPr="00A66F5D">
        <w:rPr>
          <w:rFonts w:ascii="Times New Roman" w:eastAsia="Times New Roman" w:hAnsi="Times New Roman" w:cs="Times New Roman"/>
          <w:b/>
          <w:bCs/>
          <w:sz w:val="28"/>
          <w:szCs w:val="28"/>
          <w:lang w:eastAsia="ru-RU"/>
        </w:rPr>
        <w:t>кузатувчилар</w:t>
      </w:r>
      <w:proofErr w:type="spellEnd"/>
      <w:r w:rsidR="00965296" w:rsidRPr="00A66F5D">
        <w:rPr>
          <w:rFonts w:ascii="Times New Roman" w:eastAsia="Times New Roman" w:hAnsi="Times New Roman" w:cs="Times New Roman"/>
          <w:b/>
          <w:bCs/>
          <w:sz w:val="28"/>
          <w:szCs w:val="28"/>
          <w:lang w:eastAsia="ru-RU"/>
        </w:rPr>
        <w:t xml:space="preserve"> </w:t>
      </w:r>
      <w:proofErr w:type="spellStart"/>
      <w:r w:rsidR="00965296" w:rsidRPr="00A66F5D">
        <w:rPr>
          <w:rFonts w:ascii="Times New Roman" w:eastAsia="Times New Roman" w:hAnsi="Times New Roman" w:cs="Times New Roman"/>
          <w:b/>
          <w:bCs/>
          <w:sz w:val="28"/>
          <w:szCs w:val="28"/>
          <w:lang w:eastAsia="ru-RU"/>
        </w:rPr>
        <w:t>фаолиятининг</w:t>
      </w:r>
      <w:proofErr w:type="spellEnd"/>
      <w:r w:rsidR="00965296" w:rsidRPr="00A66F5D">
        <w:rPr>
          <w:rFonts w:ascii="Times New Roman" w:eastAsia="Times New Roman" w:hAnsi="Times New Roman" w:cs="Times New Roman"/>
          <w:b/>
          <w:bCs/>
          <w:sz w:val="28"/>
          <w:szCs w:val="28"/>
          <w:lang w:eastAsia="ru-RU"/>
        </w:rPr>
        <w:t xml:space="preserve"> </w:t>
      </w:r>
      <w:proofErr w:type="spellStart"/>
      <w:r w:rsidR="00965296" w:rsidRPr="00A66F5D">
        <w:rPr>
          <w:rFonts w:ascii="Times New Roman" w:eastAsia="Times New Roman" w:hAnsi="Times New Roman" w:cs="Times New Roman"/>
          <w:b/>
          <w:bCs/>
          <w:sz w:val="28"/>
          <w:szCs w:val="28"/>
          <w:lang w:eastAsia="ru-RU"/>
        </w:rPr>
        <w:t>кафолатлари</w:t>
      </w:r>
      <w:proofErr w:type="spellEnd"/>
    </w:p>
    <w:p w14:paraId="115B9F47" w14:textId="72501EED" w:rsidR="00965296" w:rsidRPr="00A66F5D" w:rsidRDefault="007725BD" w:rsidP="004B60C9">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13.</w:t>
      </w:r>
      <w:r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Ўзбекистон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Республикаси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ҳудудида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бўлиши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вақтида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Ўзбекистон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Республикаси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ҳимояси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остида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lastRenderedPageBreak/>
        <w:t>бўладилар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қонун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ҳужжатларида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белгиланган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ҳуқуқ</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эркинликлари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таъминланади</w:t>
      </w:r>
      <w:proofErr w:type="spellEnd"/>
      <w:r w:rsidRPr="00A66F5D">
        <w:rPr>
          <w:rFonts w:ascii="Times New Roman" w:eastAsia="Times New Roman" w:hAnsi="Times New Roman" w:cs="Times New Roman"/>
          <w:sz w:val="28"/>
          <w:szCs w:val="28"/>
          <w:lang w:eastAsia="ru-RU"/>
        </w:rPr>
        <w:t>.</w:t>
      </w:r>
    </w:p>
    <w:p w14:paraId="02FA30E7" w14:textId="0B646827" w:rsidR="00965296" w:rsidRPr="00A66F5D" w:rsidRDefault="007725BD" w:rsidP="004B60C9">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14.</w:t>
      </w:r>
      <w:r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Ўзбекистон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Республикаси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Ташқи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ишлар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вазирлиги</w:t>
      </w:r>
      <w:proofErr w:type="spellEnd"/>
      <w:r w:rsidRPr="00A66F5D">
        <w:rPr>
          <w:rFonts w:ascii="Times New Roman" w:eastAsia="Times New Roman" w:hAnsi="Times New Roman" w:cs="Times New Roman"/>
          <w:sz w:val="28"/>
          <w:szCs w:val="28"/>
          <w:lang w:eastAsia="ru-RU"/>
        </w:rPr>
        <w:t xml:space="preserve">, МСК, 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округ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участка </w:t>
      </w:r>
      <w:proofErr w:type="spellStart"/>
      <w:r w:rsidRPr="00A66F5D">
        <w:rPr>
          <w:rFonts w:ascii="Times New Roman" w:eastAsia="Times New Roman" w:hAnsi="Times New Roman" w:cs="Times New Roman"/>
          <w:sz w:val="28"/>
          <w:szCs w:val="28"/>
          <w:lang w:eastAsia="ru-RU"/>
        </w:rPr>
        <w:t>комиссиялари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ваколатлари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доирасида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фаолиятига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кўмаклашади</w:t>
      </w:r>
      <w:proofErr w:type="spellEnd"/>
      <w:r w:rsidRPr="00A66F5D">
        <w:rPr>
          <w:rFonts w:ascii="Times New Roman" w:eastAsia="Times New Roman" w:hAnsi="Times New Roman" w:cs="Times New Roman"/>
          <w:sz w:val="28"/>
          <w:szCs w:val="28"/>
          <w:lang w:eastAsia="ru-RU"/>
        </w:rPr>
        <w:t>.</w:t>
      </w:r>
    </w:p>
    <w:p w14:paraId="5332B3AE" w14:textId="5BBFF702" w:rsidR="00965296" w:rsidRPr="00A66F5D" w:rsidRDefault="007725BD" w:rsidP="004B60C9">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15.</w:t>
      </w:r>
      <w:r w:rsidRPr="00A66F5D">
        <w:rPr>
          <w:rFonts w:ascii="Times New Roman" w:eastAsia="Times New Roman" w:hAnsi="Times New Roman" w:cs="Times New Roman"/>
          <w:sz w:val="28"/>
          <w:szCs w:val="28"/>
          <w:lang w:val="en-US" w:eastAsia="ru-RU"/>
        </w:rPr>
        <w:t> </w:t>
      </w:r>
      <w:r w:rsidRPr="00A66F5D">
        <w:rPr>
          <w:rFonts w:ascii="Times New Roman" w:eastAsia="Times New Roman" w:hAnsi="Times New Roman" w:cs="Times New Roman"/>
          <w:sz w:val="28"/>
          <w:szCs w:val="28"/>
          <w:lang w:eastAsia="ru-RU"/>
        </w:rPr>
        <w:t xml:space="preserve">Референдум </w:t>
      </w:r>
      <w:proofErr w:type="spellStart"/>
      <w:r w:rsidRPr="00A66F5D">
        <w:rPr>
          <w:rFonts w:ascii="Times New Roman" w:eastAsia="Times New Roman" w:hAnsi="Times New Roman" w:cs="Times New Roman"/>
          <w:sz w:val="28"/>
          <w:szCs w:val="28"/>
          <w:lang w:eastAsia="ru-RU"/>
        </w:rPr>
        <w:t>ўтказувчи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комиссиялар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мандати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шахсини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тасдиқловчи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ҳужжатига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асосан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рўйхатга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олгандан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кейин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унга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ваколатларини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тўлақонли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ҳамда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тўсқинликсиз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амалга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ошириши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учун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шароит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яратиб</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беради</w:t>
      </w:r>
      <w:proofErr w:type="spellEnd"/>
      <w:r w:rsidRPr="00A66F5D">
        <w:rPr>
          <w:rFonts w:ascii="Times New Roman" w:eastAsia="Times New Roman" w:hAnsi="Times New Roman" w:cs="Times New Roman"/>
          <w:sz w:val="28"/>
          <w:szCs w:val="28"/>
          <w:lang w:eastAsia="ru-RU"/>
        </w:rPr>
        <w:t>.</w:t>
      </w:r>
      <w:r w:rsidR="00965296" w:rsidRPr="00A66F5D">
        <w:rPr>
          <w:rFonts w:ascii="Times New Roman" w:eastAsia="Times New Roman" w:hAnsi="Times New Roman" w:cs="Times New Roman"/>
          <w:sz w:val="28"/>
          <w:szCs w:val="28"/>
          <w:lang w:eastAsia="ru-RU"/>
        </w:rPr>
        <w:t xml:space="preserve"> </w:t>
      </w:r>
    </w:p>
    <w:p w14:paraId="5B240908" w14:textId="77777777" w:rsidR="00965296" w:rsidRPr="00A66F5D" w:rsidRDefault="00965296" w:rsidP="004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16.</w:t>
      </w:r>
      <w:r w:rsidR="003F1B6C"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фаолиятларини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мустақил</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равишда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амалга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оширадилар</w:t>
      </w:r>
      <w:proofErr w:type="spellEnd"/>
      <w:r w:rsidRPr="00A66F5D">
        <w:rPr>
          <w:rFonts w:ascii="Times New Roman" w:eastAsia="Times New Roman" w:hAnsi="Times New Roman" w:cs="Times New Roman"/>
          <w:sz w:val="28"/>
          <w:szCs w:val="28"/>
          <w:lang w:eastAsia="ru-RU"/>
        </w:rPr>
        <w:t>.</w:t>
      </w:r>
    </w:p>
    <w:p w14:paraId="67660DC3" w14:textId="14069C00" w:rsidR="00965296" w:rsidRPr="00A66F5D" w:rsidRDefault="00BD2275" w:rsidP="00EC4FD2">
      <w:pPr>
        <w:shd w:val="clear" w:color="auto" w:fill="FFFFFF"/>
        <w:spacing w:before="240" w:after="240" w:line="240" w:lineRule="auto"/>
        <w:jc w:val="center"/>
        <w:rPr>
          <w:rFonts w:ascii="Times New Roman" w:eastAsia="Times New Roman" w:hAnsi="Times New Roman" w:cs="Times New Roman"/>
          <w:b/>
          <w:bCs/>
          <w:sz w:val="28"/>
          <w:szCs w:val="28"/>
          <w:lang w:eastAsia="ru-RU"/>
        </w:rPr>
      </w:pPr>
      <w:r w:rsidRPr="00A66F5D">
        <w:rPr>
          <w:rFonts w:ascii="Times New Roman" w:eastAsia="Times New Roman" w:hAnsi="Times New Roman" w:cs="Times New Roman"/>
          <w:b/>
          <w:bCs/>
          <w:sz w:val="28"/>
          <w:szCs w:val="28"/>
          <w:lang w:val="en-US" w:eastAsia="ru-RU"/>
        </w:rPr>
        <w:t>V</w:t>
      </w:r>
      <w:r w:rsidRPr="00A66F5D">
        <w:rPr>
          <w:rFonts w:ascii="Times New Roman" w:eastAsia="Times New Roman" w:hAnsi="Times New Roman" w:cs="Times New Roman"/>
          <w:b/>
          <w:bCs/>
          <w:sz w:val="28"/>
          <w:szCs w:val="28"/>
          <w:lang w:eastAsia="ru-RU"/>
        </w:rPr>
        <w:t xml:space="preserve"> </w:t>
      </w:r>
      <w:r w:rsidR="00366674" w:rsidRPr="00A66F5D">
        <w:rPr>
          <w:rFonts w:ascii="Times New Roman" w:eastAsia="Times New Roman" w:hAnsi="Times New Roman" w:cs="Times New Roman"/>
          <w:b/>
          <w:bCs/>
          <w:sz w:val="28"/>
          <w:szCs w:val="28"/>
          <w:lang w:val="uz-Cyrl-UZ" w:eastAsia="ru-RU"/>
        </w:rPr>
        <w:t xml:space="preserve">боб. </w:t>
      </w:r>
      <w:r w:rsidR="007725BD" w:rsidRPr="00A66F5D">
        <w:rPr>
          <w:rFonts w:ascii="Times New Roman" w:eastAsia="Times New Roman" w:hAnsi="Times New Roman" w:cs="Times New Roman"/>
          <w:b/>
          <w:bCs/>
          <w:sz w:val="28"/>
          <w:szCs w:val="28"/>
          <w:lang w:eastAsia="ru-RU"/>
        </w:rPr>
        <w:t xml:space="preserve">Референдум </w:t>
      </w:r>
      <w:proofErr w:type="spellStart"/>
      <w:r w:rsidR="007725BD" w:rsidRPr="00A66F5D">
        <w:rPr>
          <w:rFonts w:ascii="Times New Roman" w:eastAsia="Times New Roman" w:hAnsi="Times New Roman" w:cs="Times New Roman"/>
          <w:b/>
          <w:bCs/>
          <w:sz w:val="28"/>
          <w:szCs w:val="28"/>
          <w:lang w:eastAsia="ru-RU"/>
        </w:rPr>
        <w:t>тўғрисидаги</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қонунчиликни</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ва</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хорижий</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халқаро</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кузатувчиларнинг</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ҳуқуқларини</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бузганлик</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учун</w:t>
      </w:r>
      <w:proofErr w:type="spellEnd"/>
      <w:r w:rsidR="007725BD" w:rsidRPr="00A66F5D">
        <w:rPr>
          <w:rFonts w:ascii="Times New Roman" w:eastAsia="Times New Roman" w:hAnsi="Times New Roman" w:cs="Times New Roman"/>
          <w:b/>
          <w:bCs/>
          <w:sz w:val="28"/>
          <w:szCs w:val="28"/>
          <w:lang w:eastAsia="ru-RU"/>
        </w:rPr>
        <w:t xml:space="preserve"> </w:t>
      </w:r>
      <w:proofErr w:type="spellStart"/>
      <w:r w:rsidR="007725BD" w:rsidRPr="00A66F5D">
        <w:rPr>
          <w:rFonts w:ascii="Times New Roman" w:eastAsia="Times New Roman" w:hAnsi="Times New Roman" w:cs="Times New Roman"/>
          <w:b/>
          <w:bCs/>
          <w:sz w:val="28"/>
          <w:szCs w:val="28"/>
          <w:lang w:eastAsia="ru-RU"/>
        </w:rPr>
        <w:t>жавобгарлик</w:t>
      </w:r>
      <w:proofErr w:type="spellEnd"/>
    </w:p>
    <w:p w14:paraId="512ADD10" w14:textId="4490D658" w:rsidR="00965296" w:rsidRPr="00A66F5D" w:rsidRDefault="007725BD" w:rsidP="004A1772">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17.</w:t>
      </w:r>
      <w:r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мазкур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Низомда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белгиланган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ваколатлари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доирасидан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четга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чиқувчи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фаолиятни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амалга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оширишга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шунингдек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референдумга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тайёргарлик</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кўриш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ўтказиш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референдумни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кузатиш</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билан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боғлиқ</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бўлмаган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фаолият</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билан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шуғулланишда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мақомидан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фойдаланишга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ҳақли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эмас</w:t>
      </w:r>
      <w:proofErr w:type="spellEnd"/>
      <w:r w:rsidRPr="00A66F5D">
        <w:rPr>
          <w:rFonts w:ascii="Times New Roman" w:eastAsia="Times New Roman" w:hAnsi="Times New Roman" w:cs="Times New Roman"/>
          <w:sz w:val="28"/>
          <w:szCs w:val="28"/>
          <w:lang w:eastAsia="ru-RU"/>
        </w:rPr>
        <w:t>.</w:t>
      </w:r>
    </w:p>
    <w:p w14:paraId="61936DCB" w14:textId="77777777" w:rsidR="007725BD" w:rsidRPr="00A66F5D" w:rsidRDefault="007725BD" w:rsidP="007725BD">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18.</w:t>
      </w:r>
      <w:r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Агар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Ўзбекистон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Республикаси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қонун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ҳужжатларининг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талабларини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ҳуқуқнинг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умум</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эътироф</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этилган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қоидалари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нормаларини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бузса</w:t>
      </w:r>
      <w:proofErr w:type="spellEnd"/>
      <w:r w:rsidRPr="00A66F5D">
        <w:rPr>
          <w:rFonts w:ascii="Times New Roman" w:eastAsia="Times New Roman" w:hAnsi="Times New Roman" w:cs="Times New Roman"/>
          <w:sz w:val="28"/>
          <w:szCs w:val="28"/>
          <w:lang w:eastAsia="ru-RU"/>
        </w:rPr>
        <w:t xml:space="preserve">, МСК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ваколатларини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муддатидан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илгари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тугатиши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мумкин</w:t>
      </w:r>
      <w:proofErr w:type="spellEnd"/>
      <w:r w:rsidRPr="00A66F5D">
        <w:rPr>
          <w:rFonts w:ascii="Times New Roman" w:eastAsia="Times New Roman" w:hAnsi="Times New Roman" w:cs="Times New Roman"/>
          <w:sz w:val="28"/>
          <w:szCs w:val="28"/>
          <w:lang w:eastAsia="ru-RU"/>
        </w:rPr>
        <w:t>.</w:t>
      </w:r>
    </w:p>
    <w:p w14:paraId="2FEAF44B" w14:textId="231B033E" w:rsidR="007725BD" w:rsidRPr="00A66F5D" w:rsidRDefault="007725BD" w:rsidP="007725BD">
      <w:pPr>
        <w:shd w:val="clear" w:color="auto" w:fill="FFFFFF"/>
        <w:spacing w:after="80" w:line="240" w:lineRule="auto"/>
        <w:ind w:firstLine="709"/>
        <w:jc w:val="both"/>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t>19.</w:t>
      </w:r>
      <w:r w:rsidRPr="00A66F5D">
        <w:rPr>
          <w:rFonts w:ascii="Times New Roman" w:eastAsia="Times New Roman" w:hAnsi="Times New Roman" w:cs="Times New Roman"/>
          <w:sz w:val="28"/>
          <w:szCs w:val="28"/>
          <w:lang w:val="en-US" w:eastAsia="ru-RU"/>
        </w:rPr>
        <w:t> </w:t>
      </w:r>
      <w:proofErr w:type="spellStart"/>
      <w:r w:rsidRPr="00A66F5D">
        <w:rPr>
          <w:rFonts w:ascii="Times New Roman" w:eastAsia="Times New Roman" w:hAnsi="Times New Roman" w:cs="Times New Roman"/>
          <w:sz w:val="28"/>
          <w:szCs w:val="28"/>
          <w:lang w:eastAsia="ru-RU"/>
        </w:rPr>
        <w:t>Хорижий</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халқаро</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кузатувчиларнинг</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ҳуқуқларини</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бузган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шахслар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белгиланган</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тартибда</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жавобгар</w:t>
      </w:r>
      <w:proofErr w:type="spellEnd"/>
      <w:r w:rsidRPr="00A66F5D">
        <w:rPr>
          <w:rFonts w:ascii="Times New Roman" w:eastAsia="Times New Roman" w:hAnsi="Times New Roman" w:cs="Times New Roman"/>
          <w:sz w:val="28"/>
          <w:szCs w:val="28"/>
          <w:lang w:eastAsia="ru-RU"/>
        </w:rPr>
        <w:t xml:space="preserve"> </w:t>
      </w:r>
      <w:proofErr w:type="spellStart"/>
      <w:r w:rsidRPr="00A66F5D">
        <w:rPr>
          <w:rFonts w:ascii="Times New Roman" w:eastAsia="Times New Roman" w:hAnsi="Times New Roman" w:cs="Times New Roman"/>
          <w:sz w:val="28"/>
          <w:szCs w:val="28"/>
          <w:lang w:eastAsia="ru-RU"/>
        </w:rPr>
        <w:t>бўладилар</w:t>
      </w:r>
      <w:proofErr w:type="spellEnd"/>
      <w:r w:rsidRPr="00A66F5D">
        <w:rPr>
          <w:rFonts w:ascii="Times New Roman" w:eastAsia="Times New Roman" w:hAnsi="Times New Roman" w:cs="Times New Roman"/>
          <w:sz w:val="28"/>
          <w:szCs w:val="28"/>
          <w:lang w:eastAsia="ru-RU"/>
        </w:rPr>
        <w:t>.</w:t>
      </w:r>
    </w:p>
    <w:p w14:paraId="18C83926" w14:textId="77777777" w:rsidR="003F1B6C" w:rsidRPr="00A66F5D" w:rsidRDefault="003F1B6C">
      <w:pPr>
        <w:rPr>
          <w:rFonts w:ascii="Times New Roman" w:eastAsia="Times New Roman" w:hAnsi="Times New Roman" w:cs="Times New Roman"/>
          <w:sz w:val="28"/>
          <w:szCs w:val="28"/>
          <w:lang w:eastAsia="ru-RU"/>
        </w:rPr>
      </w:pPr>
      <w:r w:rsidRPr="00A66F5D">
        <w:rPr>
          <w:rFonts w:ascii="Times New Roman" w:eastAsia="Times New Roman" w:hAnsi="Times New Roman" w:cs="Times New Roman"/>
          <w:sz w:val="28"/>
          <w:szCs w:val="28"/>
          <w:lang w:eastAsia="ru-RU"/>
        </w:rPr>
        <w:br w:type="page"/>
      </w:r>
    </w:p>
    <w:p w14:paraId="23EB5417" w14:textId="65444583" w:rsidR="009A7675" w:rsidRPr="00A66F5D" w:rsidRDefault="007725BD" w:rsidP="009A7675">
      <w:pPr>
        <w:shd w:val="clear" w:color="auto" w:fill="FFFFFF"/>
        <w:spacing w:after="0" w:line="240" w:lineRule="auto"/>
        <w:ind w:left="4253"/>
        <w:jc w:val="center"/>
        <w:rPr>
          <w:rFonts w:ascii="Times New Roman" w:eastAsia="Times New Roman" w:hAnsi="Times New Roman" w:cs="Times New Roman"/>
          <w:sz w:val="24"/>
          <w:szCs w:val="24"/>
          <w:lang w:val="uz-Cyrl-UZ" w:eastAsia="ru-RU"/>
        </w:rPr>
      </w:pPr>
      <w:r w:rsidRPr="00A66F5D">
        <w:rPr>
          <w:rFonts w:ascii="Times New Roman" w:eastAsia="Times New Roman" w:hAnsi="Times New Roman" w:cs="Times New Roman"/>
          <w:sz w:val="24"/>
          <w:szCs w:val="24"/>
          <w:lang w:val="uz-Cyrl-UZ" w:eastAsia="ru-RU"/>
        </w:rPr>
        <w:lastRenderedPageBreak/>
        <w:t>Ўзбекистон Республикасининг референдумида хорижий давлатлар ва халқаро ташкилотлардан қатнашадиган кузатувчилар тўғрисидаги</w:t>
      </w:r>
      <w:r w:rsidR="009A7675" w:rsidRPr="00A66F5D">
        <w:rPr>
          <w:rFonts w:ascii="Times New Roman" w:eastAsia="Times New Roman" w:hAnsi="Times New Roman" w:cs="Times New Roman"/>
          <w:sz w:val="24"/>
          <w:szCs w:val="24"/>
          <w:lang w:val="uz-Cyrl-UZ" w:eastAsia="ru-RU"/>
        </w:rPr>
        <w:t xml:space="preserve"> </w:t>
      </w:r>
      <w:hyperlink r:id="rId7" w:history="1">
        <w:r w:rsidR="009A7675" w:rsidRPr="00A66F5D">
          <w:rPr>
            <w:rStyle w:val="a4"/>
            <w:rFonts w:ascii="Times New Roman" w:eastAsia="Times New Roman" w:hAnsi="Times New Roman" w:cs="Times New Roman"/>
            <w:color w:val="auto"/>
            <w:sz w:val="24"/>
            <w:szCs w:val="24"/>
            <w:u w:val="none"/>
            <w:lang w:val="uz-Cyrl-UZ" w:eastAsia="ru-RU"/>
          </w:rPr>
          <w:t>низомга</w:t>
        </w:r>
      </w:hyperlink>
    </w:p>
    <w:p w14:paraId="1605C722" w14:textId="77777777" w:rsidR="009A7675" w:rsidRPr="00A66F5D" w:rsidRDefault="009A7675" w:rsidP="009A7675">
      <w:pPr>
        <w:shd w:val="clear" w:color="auto" w:fill="FFFFFF"/>
        <w:spacing w:after="0" w:line="240" w:lineRule="auto"/>
        <w:ind w:left="4253"/>
        <w:jc w:val="center"/>
        <w:rPr>
          <w:rFonts w:ascii="Times New Roman" w:eastAsia="Times New Roman" w:hAnsi="Times New Roman" w:cs="Times New Roman"/>
          <w:sz w:val="24"/>
          <w:szCs w:val="24"/>
          <w:lang w:eastAsia="ru-RU"/>
        </w:rPr>
      </w:pPr>
      <w:r w:rsidRPr="00A66F5D">
        <w:rPr>
          <w:rFonts w:ascii="Times New Roman" w:eastAsia="Times New Roman" w:hAnsi="Times New Roman" w:cs="Times New Roman"/>
          <w:sz w:val="24"/>
          <w:szCs w:val="24"/>
          <w:lang w:val="uz-Cyrl-UZ" w:eastAsia="ru-RU"/>
        </w:rPr>
        <w:t>1</w:t>
      </w:r>
      <w:r w:rsidRPr="00A66F5D">
        <w:rPr>
          <w:rFonts w:ascii="Times New Roman" w:eastAsia="Times New Roman" w:hAnsi="Times New Roman" w:cs="Times New Roman"/>
          <w:sz w:val="24"/>
          <w:szCs w:val="24"/>
          <w:lang w:eastAsia="ru-RU"/>
        </w:rPr>
        <w:t xml:space="preserve">-ИЛОВА </w:t>
      </w:r>
    </w:p>
    <w:p w14:paraId="76B50F7B" w14:textId="77777777" w:rsidR="009A7675" w:rsidRPr="00A66F5D" w:rsidRDefault="009A7675" w:rsidP="009A7675">
      <w:pPr>
        <w:shd w:val="clear" w:color="auto" w:fill="FFFFFF"/>
        <w:spacing w:after="0" w:line="240" w:lineRule="auto"/>
        <w:ind w:firstLine="851"/>
        <w:jc w:val="both"/>
        <w:rPr>
          <w:rFonts w:ascii="Times New Roman" w:eastAsia="Times New Roman" w:hAnsi="Times New Roman" w:cs="Times New Roman"/>
          <w:sz w:val="28"/>
          <w:szCs w:val="28"/>
          <w:lang w:eastAsia="ru-RU"/>
        </w:rPr>
      </w:pPr>
    </w:p>
    <w:p w14:paraId="1B1FE15D" w14:textId="77777777" w:rsidR="009A7675" w:rsidRPr="00A66F5D" w:rsidRDefault="009A7675" w:rsidP="009A7675">
      <w:pPr>
        <w:spacing w:after="0" w:line="240" w:lineRule="auto"/>
        <w:jc w:val="center"/>
        <w:rPr>
          <w:rFonts w:ascii="Times New Roman" w:eastAsia="Times New Roman" w:hAnsi="Times New Roman" w:cs="Times New Roman"/>
          <w:b/>
          <w:sz w:val="24"/>
          <w:szCs w:val="28"/>
          <w:lang w:val="uz-Cyrl-UZ" w:eastAsia="ru-RU"/>
        </w:rPr>
      </w:pPr>
      <w:r w:rsidRPr="00A66F5D">
        <w:rPr>
          <w:rFonts w:ascii="Times New Roman" w:eastAsia="Times New Roman" w:hAnsi="Times New Roman" w:cs="Times New Roman"/>
          <w:b/>
          <w:sz w:val="24"/>
          <w:szCs w:val="28"/>
          <w:lang w:val="uz-Cyrl-UZ" w:eastAsia="ru-RU"/>
        </w:rPr>
        <w:t>Хорижий (халқаро) кузатувчи сифатида аккредитация қилиш учун</w:t>
      </w:r>
    </w:p>
    <w:p w14:paraId="3115740B" w14:textId="77777777" w:rsidR="009A7675" w:rsidRPr="00A66F5D" w:rsidRDefault="009A7675" w:rsidP="009A7675">
      <w:pPr>
        <w:spacing w:after="0" w:line="240" w:lineRule="auto"/>
        <w:jc w:val="center"/>
        <w:rPr>
          <w:rFonts w:ascii="Times New Roman" w:eastAsia="Times New Roman" w:hAnsi="Times New Roman" w:cs="Times New Roman"/>
          <w:b/>
          <w:sz w:val="24"/>
          <w:szCs w:val="28"/>
          <w:lang w:val="en-US" w:eastAsia="ru-RU"/>
        </w:rPr>
      </w:pPr>
      <w:r w:rsidRPr="00A66F5D">
        <w:rPr>
          <w:rFonts w:ascii="Times New Roman" w:eastAsia="Times New Roman" w:hAnsi="Times New Roman" w:cs="Times New Roman"/>
          <w:b/>
          <w:sz w:val="24"/>
          <w:szCs w:val="28"/>
          <w:lang w:eastAsia="ru-RU"/>
        </w:rPr>
        <w:t>АНКЕТА</w:t>
      </w:r>
    </w:p>
    <w:p w14:paraId="1F1199DF" w14:textId="77777777" w:rsidR="009A7675" w:rsidRPr="00A66F5D" w:rsidRDefault="009A7675" w:rsidP="009A7675">
      <w:pPr>
        <w:keepNext/>
        <w:keepLines/>
        <w:spacing w:after="0" w:line="240" w:lineRule="auto"/>
        <w:ind w:left="62"/>
        <w:jc w:val="center"/>
        <w:outlineLvl w:val="0"/>
        <w:rPr>
          <w:rFonts w:ascii="Times New Roman" w:eastAsia="Times New Roman" w:hAnsi="Times New Roman" w:cs="Times New Roman"/>
          <w:b/>
          <w:sz w:val="24"/>
          <w:szCs w:val="28"/>
          <w:lang w:val="en-US" w:eastAsia="ru-RU"/>
        </w:rPr>
      </w:pPr>
      <w:bookmarkStart w:id="2" w:name="bookmark0"/>
      <w:r w:rsidRPr="00A66F5D">
        <w:rPr>
          <w:rFonts w:ascii="Times New Roman" w:eastAsia="Times New Roman" w:hAnsi="Times New Roman" w:cs="Times New Roman"/>
          <w:b/>
          <w:sz w:val="24"/>
          <w:szCs w:val="28"/>
          <w:lang w:val="en-US" w:eastAsia="ru-RU"/>
        </w:rPr>
        <w:t>APPLICATION FORM</w:t>
      </w:r>
      <w:bookmarkEnd w:id="2"/>
    </w:p>
    <w:p w14:paraId="0148CB9E" w14:textId="77777777" w:rsidR="009A7675" w:rsidRPr="00A66F5D" w:rsidRDefault="009A7675" w:rsidP="009A7675">
      <w:pPr>
        <w:spacing w:after="0" w:line="280" w:lineRule="exact"/>
        <w:ind w:left="60"/>
        <w:jc w:val="center"/>
        <w:rPr>
          <w:rFonts w:ascii="Times New Roman" w:eastAsia="Times New Roman" w:hAnsi="Times New Roman" w:cs="Times New Roman"/>
          <w:b/>
          <w:sz w:val="24"/>
          <w:szCs w:val="28"/>
          <w:lang w:val="en-US" w:eastAsia="ru-RU"/>
        </w:rPr>
      </w:pPr>
      <w:r w:rsidRPr="00A66F5D">
        <w:rPr>
          <w:rFonts w:ascii="Times New Roman" w:eastAsia="Times New Roman" w:hAnsi="Times New Roman" w:cs="Times New Roman"/>
          <w:b/>
          <w:sz w:val="24"/>
          <w:szCs w:val="28"/>
          <w:lang w:val="en-US" w:eastAsia="ru-RU"/>
        </w:rPr>
        <w:t>for registration as a foreign (international) observer</w:t>
      </w:r>
    </w:p>
    <w:p w14:paraId="60B82A70" w14:textId="77777777" w:rsidR="009A7675" w:rsidRPr="00A66F5D" w:rsidRDefault="009A7675" w:rsidP="009A7675">
      <w:pPr>
        <w:spacing w:after="0" w:line="280" w:lineRule="exact"/>
        <w:ind w:left="60"/>
        <w:jc w:val="center"/>
        <w:rPr>
          <w:rFonts w:ascii="Times New Roman" w:eastAsia="Times New Roman" w:hAnsi="Times New Roman" w:cs="Times New Roman"/>
          <w:bCs/>
          <w:sz w:val="24"/>
          <w:szCs w:val="28"/>
          <w:lang w:val="en-US" w:eastAsia="ru-RU"/>
        </w:rPr>
      </w:pPr>
    </w:p>
    <w:tbl>
      <w:tblPr>
        <w:tblStyle w:val="2"/>
        <w:tblW w:w="9935" w:type="dxa"/>
        <w:tblLayout w:type="fixed"/>
        <w:tblLook w:val="04A0" w:firstRow="1" w:lastRow="0" w:firstColumn="1" w:lastColumn="0" w:noHBand="0" w:noVBand="1"/>
      </w:tblPr>
      <w:tblGrid>
        <w:gridCol w:w="397"/>
        <w:gridCol w:w="4985"/>
        <w:gridCol w:w="4317"/>
        <w:gridCol w:w="236"/>
      </w:tblGrid>
      <w:tr w:rsidR="00A66F5D" w:rsidRPr="00A66F5D" w14:paraId="44B84D68" w14:textId="77777777" w:rsidTr="003B4A39">
        <w:tc>
          <w:tcPr>
            <w:tcW w:w="397" w:type="dxa"/>
          </w:tcPr>
          <w:p w14:paraId="1440F3D1"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p w14:paraId="1AD651CD" w14:textId="77777777" w:rsidR="009A7675" w:rsidRPr="00A66F5D" w:rsidRDefault="009A7675" w:rsidP="003B4A39">
            <w:pPr>
              <w:rPr>
                <w:rFonts w:ascii="Times New Roman" w:hAnsi="Times New Roman"/>
                <w:sz w:val="18"/>
                <w:szCs w:val="18"/>
                <w:lang w:val="uz-Cyrl-UZ" w:eastAsia="ru-RU"/>
              </w:rPr>
            </w:pPr>
          </w:p>
        </w:tc>
        <w:tc>
          <w:tcPr>
            <w:tcW w:w="4985" w:type="dxa"/>
            <w:hideMark/>
          </w:tcPr>
          <w:p w14:paraId="2B0CD3C8" w14:textId="77777777" w:rsidR="009A7675" w:rsidRPr="00A66F5D" w:rsidRDefault="009A7675" w:rsidP="003B4A39">
            <w:pPr>
              <w:ind w:left="65"/>
              <w:jc w:val="both"/>
              <w:rPr>
                <w:rFonts w:ascii="Times New Roman" w:hAnsi="Times New Roman"/>
                <w:b/>
                <w:bCs/>
                <w:sz w:val="18"/>
                <w:szCs w:val="18"/>
                <w:lang w:val="en-US" w:eastAsia="ru-RU"/>
              </w:rPr>
            </w:pPr>
            <w:proofErr w:type="spellStart"/>
            <w:r w:rsidRPr="00A66F5D">
              <w:rPr>
                <w:rFonts w:ascii="Times New Roman" w:hAnsi="Times New Roman"/>
                <w:b/>
                <w:bCs/>
                <w:sz w:val="18"/>
                <w:szCs w:val="18"/>
                <w:lang w:val="en-US" w:eastAsia="ru-RU"/>
              </w:rPr>
              <w:t>Фамилияси</w:t>
            </w:r>
            <w:proofErr w:type="spellEnd"/>
          </w:p>
          <w:p w14:paraId="26255CE0" w14:textId="77777777" w:rsidR="009A7675" w:rsidRPr="00A66F5D" w:rsidRDefault="009A7675" w:rsidP="003B4A39">
            <w:pPr>
              <w:ind w:left="65"/>
              <w:jc w:val="both"/>
              <w:rPr>
                <w:rFonts w:ascii="Times New Roman" w:hAnsi="Times New Roman"/>
                <w:sz w:val="18"/>
                <w:szCs w:val="18"/>
                <w:lang w:val="en-US" w:eastAsia="ru-RU"/>
              </w:rPr>
            </w:pPr>
            <w:r w:rsidRPr="00A66F5D">
              <w:rPr>
                <w:rFonts w:ascii="Times New Roman" w:hAnsi="Times New Roman"/>
                <w:sz w:val="18"/>
                <w:szCs w:val="18"/>
                <w:lang w:val="en-US" w:eastAsia="ru-RU"/>
              </w:rPr>
              <w:t xml:space="preserve">Family name </w:t>
            </w:r>
          </w:p>
          <w:p w14:paraId="0268C037" w14:textId="77777777" w:rsidR="009A7675" w:rsidRPr="00A66F5D" w:rsidRDefault="009A7675" w:rsidP="003B4A39">
            <w:pPr>
              <w:ind w:left="65"/>
              <w:jc w:val="both"/>
              <w:rPr>
                <w:rFonts w:ascii="Times New Roman" w:hAnsi="Times New Roman"/>
                <w:b/>
                <w:bCs/>
                <w:sz w:val="18"/>
                <w:szCs w:val="18"/>
                <w:lang w:val="en-US" w:eastAsia="ru-RU"/>
              </w:rPr>
            </w:pPr>
            <w:proofErr w:type="spellStart"/>
            <w:r w:rsidRPr="00A66F5D">
              <w:rPr>
                <w:rFonts w:ascii="Times New Roman" w:hAnsi="Times New Roman"/>
                <w:b/>
                <w:bCs/>
                <w:sz w:val="18"/>
                <w:szCs w:val="18"/>
                <w:lang w:val="en-US" w:eastAsia="ru-RU"/>
              </w:rPr>
              <w:t>Исми</w:t>
            </w:r>
            <w:proofErr w:type="spellEnd"/>
            <w:r w:rsidRPr="00A66F5D">
              <w:rPr>
                <w:rFonts w:ascii="Times New Roman" w:hAnsi="Times New Roman"/>
                <w:b/>
                <w:bCs/>
                <w:sz w:val="18"/>
                <w:szCs w:val="18"/>
                <w:lang w:val="en-US" w:eastAsia="ru-RU"/>
              </w:rPr>
              <w:t xml:space="preserve"> </w:t>
            </w:r>
          </w:p>
          <w:p w14:paraId="07A2B25C" w14:textId="77777777" w:rsidR="009A7675" w:rsidRPr="00A66F5D" w:rsidRDefault="009A7675" w:rsidP="003B4A39">
            <w:pPr>
              <w:ind w:left="65"/>
              <w:jc w:val="both"/>
              <w:rPr>
                <w:rFonts w:ascii="Times New Roman" w:hAnsi="Times New Roman"/>
                <w:sz w:val="18"/>
                <w:szCs w:val="18"/>
                <w:lang w:val="en-US" w:eastAsia="ru-RU"/>
              </w:rPr>
            </w:pPr>
            <w:r w:rsidRPr="00A66F5D">
              <w:rPr>
                <w:rFonts w:ascii="Times New Roman" w:hAnsi="Times New Roman"/>
                <w:sz w:val="18"/>
                <w:szCs w:val="18"/>
                <w:lang w:val="en-US" w:eastAsia="ru-RU"/>
              </w:rPr>
              <w:t xml:space="preserve">First name </w:t>
            </w:r>
          </w:p>
          <w:p w14:paraId="07A125A1" w14:textId="77777777" w:rsidR="009A7675" w:rsidRPr="00A66F5D" w:rsidRDefault="009A7675" w:rsidP="003B4A39">
            <w:pPr>
              <w:ind w:left="65"/>
              <w:jc w:val="both"/>
              <w:rPr>
                <w:rFonts w:ascii="Times New Roman" w:hAnsi="Times New Roman"/>
                <w:b/>
                <w:bCs/>
                <w:sz w:val="18"/>
                <w:szCs w:val="18"/>
                <w:lang w:val="en-US" w:eastAsia="ru-RU"/>
              </w:rPr>
            </w:pPr>
            <w:proofErr w:type="spellStart"/>
            <w:r w:rsidRPr="00A66F5D">
              <w:rPr>
                <w:rFonts w:ascii="Times New Roman" w:hAnsi="Times New Roman"/>
                <w:b/>
                <w:bCs/>
                <w:sz w:val="18"/>
                <w:szCs w:val="18"/>
                <w:lang w:val="en-US" w:eastAsia="ru-RU"/>
              </w:rPr>
              <w:t>Отасининг</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val="en-US" w:eastAsia="ru-RU"/>
              </w:rPr>
              <w:t>исми</w:t>
            </w:r>
            <w:proofErr w:type="spellEnd"/>
          </w:p>
          <w:p w14:paraId="4C2D506B" w14:textId="77777777" w:rsidR="009A7675" w:rsidRPr="00A66F5D" w:rsidRDefault="009A7675" w:rsidP="003B4A39">
            <w:pPr>
              <w:ind w:left="65"/>
              <w:jc w:val="both"/>
              <w:rPr>
                <w:rFonts w:ascii="Times New Roman" w:hAnsi="Times New Roman"/>
                <w:sz w:val="18"/>
                <w:szCs w:val="18"/>
                <w:lang w:val="en-US" w:eastAsia="ru-RU"/>
              </w:rPr>
            </w:pPr>
            <w:r w:rsidRPr="00A66F5D">
              <w:rPr>
                <w:rFonts w:ascii="Times New Roman" w:hAnsi="Times New Roman"/>
                <w:sz w:val="18"/>
                <w:szCs w:val="18"/>
                <w:lang w:val="en-US" w:eastAsia="ru-RU"/>
              </w:rPr>
              <w:t>Patronymic</w:t>
            </w:r>
          </w:p>
        </w:tc>
        <w:tc>
          <w:tcPr>
            <w:tcW w:w="4317" w:type="dxa"/>
          </w:tcPr>
          <w:p w14:paraId="0172F9A3" w14:textId="77777777" w:rsidR="009A7675" w:rsidRPr="00A66F5D" w:rsidRDefault="009A7675" w:rsidP="003B4A39">
            <w:pPr>
              <w:jc w:val="center"/>
              <w:rPr>
                <w:rFonts w:ascii="Times New Roman" w:hAnsi="Times New Roman"/>
                <w:bCs/>
                <w:sz w:val="18"/>
                <w:szCs w:val="18"/>
                <w:lang w:val="en-US" w:eastAsia="ru-RU"/>
              </w:rPr>
            </w:pPr>
          </w:p>
        </w:tc>
        <w:tc>
          <w:tcPr>
            <w:tcW w:w="236" w:type="dxa"/>
            <w:tcBorders>
              <w:top w:val="nil"/>
              <w:bottom w:val="nil"/>
              <w:right w:val="nil"/>
            </w:tcBorders>
          </w:tcPr>
          <w:p w14:paraId="32DF89DA" w14:textId="77777777" w:rsidR="009A7675" w:rsidRPr="00A66F5D" w:rsidRDefault="009A7675" w:rsidP="003B4A39">
            <w:pPr>
              <w:jc w:val="center"/>
              <w:rPr>
                <w:rFonts w:ascii="Times New Roman" w:hAnsi="Times New Roman"/>
                <w:bCs/>
                <w:sz w:val="18"/>
                <w:szCs w:val="18"/>
                <w:lang w:val="en-US" w:eastAsia="ru-RU"/>
              </w:rPr>
            </w:pPr>
          </w:p>
        </w:tc>
      </w:tr>
      <w:tr w:rsidR="00A66F5D" w:rsidRPr="00A93561" w14:paraId="511B6693" w14:textId="77777777" w:rsidTr="003B4A39">
        <w:tc>
          <w:tcPr>
            <w:tcW w:w="397" w:type="dxa"/>
          </w:tcPr>
          <w:p w14:paraId="6D7E729F"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27002C35" w14:textId="77777777" w:rsidR="009A7675" w:rsidRPr="00A66F5D" w:rsidRDefault="009A7675" w:rsidP="003B4A39">
            <w:pPr>
              <w:ind w:left="42"/>
              <w:rPr>
                <w:rFonts w:ascii="Times New Roman" w:hAnsi="Times New Roman"/>
                <w:b/>
                <w:bCs/>
                <w:sz w:val="18"/>
                <w:szCs w:val="18"/>
                <w:lang w:eastAsia="ru-RU"/>
              </w:rPr>
            </w:pPr>
            <w:r w:rsidRPr="00A66F5D">
              <w:rPr>
                <w:rFonts w:ascii="Times New Roman" w:hAnsi="Times New Roman"/>
                <w:b/>
                <w:bCs/>
                <w:sz w:val="18"/>
                <w:szCs w:val="18"/>
                <w:shd w:val="clear" w:color="auto" w:fill="FFFFFF"/>
                <w:lang w:eastAsia="ru-RU"/>
              </w:rPr>
              <w:t>Ту</w:t>
            </w:r>
            <w:r w:rsidRPr="00A66F5D">
              <w:rPr>
                <w:rFonts w:ascii="Times New Roman" w:hAnsi="Times New Roman"/>
                <w:b/>
                <w:bCs/>
                <w:sz w:val="18"/>
                <w:szCs w:val="18"/>
                <w:shd w:val="clear" w:color="auto" w:fill="FFFFFF"/>
                <w:lang w:val="uz-Cyrl-UZ" w:eastAsia="ru-RU"/>
              </w:rPr>
              <w:t>ғ</w:t>
            </w:r>
            <w:proofErr w:type="spellStart"/>
            <w:r w:rsidRPr="00A66F5D">
              <w:rPr>
                <w:rFonts w:ascii="Times New Roman" w:hAnsi="Times New Roman"/>
                <w:b/>
                <w:bCs/>
                <w:sz w:val="18"/>
                <w:szCs w:val="18"/>
                <w:shd w:val="clear" w:color="auto" w:fill="FFFFFF"/>
                <w:lang w:eastAsia="ru-RU"/>
              </w:rPr>
              <w:t>илган</w:t>
            </w:r>
            <w:proofErr w:type="spellEnd"/>
            <w:r w:rsidRPr="00A66F5D">
              <w:rPr>
                <w:rFonts w:ascii="Times New Roman" w:hAnsi="Times New Roman"/>
                <w:b/>
                <w:bCs/>
                <w:sz w:val="18"/>
                <w:szCs w:val="18"/>
                <w:shd w:val="clear" w:color="auto" w:fill="FFFFFF"/>
                <w:lang w:eastAsia="ru-RU"/>
              </w:rPr>
              <w:t xml:space="preserve"> </w:t>
            </w:r>
            <w:proofErr w:type="spellStart"/>
            <w:r w:rsidRPr="00A66F5D">
              <w:rPr>
                <w:rFonts w:ascii="Times New Roman" w:hAnsi="Times New Roman"/>
                <w:b/>
                <w:bCs/>
                <w:sz w:val="18"/>
                <w:szCs w:val="18"/>
                <w:shd w:val="clear" w:color="auto" w:fill="FFFFFF"/>
                <w:lang w:eastAsia="ru-RU"/>
              </w:rPr>
              <w:t>санаси</w:t>
            </w:r>
            <w:proofErr w:type="spellEnd"/>
            <w:r w:rsidRPr="00A66F5D">
              <w:rPr>
                <w:rFonts w:ascii="Times New Roman" w:hAnsi="Times New Roman"/>
                <w:b/>
                <w:bCs/>
                <w:sz w:val="18"/>
                <w:szCs w:val="18"/>
                <w:shd w:val="clear" w:color="auto" w:fill="FFFFFF"/>
                <w:lang w:eastAsia="ru-RU"/>
              </w:rPr>
              <w:t xml:space="preserve"> (кун, ой, </w:t>
            </w:r>
            <w:proofErr w:type="spellStart"/>
            <w:r w:rsidRPr="00A66F5D">
              <w:rPr>
                <w:rFonts w:ascii="Times New Roman" w:hAnsi="Times New Roman"/>
                <w:b/>
                <w:bCs/>
                <w:sz w:val="18"/>
                <w:szCs w:val="18"/>
                <w:shd w:val="clear" w:color="auto" w:fill="FFFFFF"/>
                <w:lang w:eastAsia="ru-RU"/>
              </w:rPr>
              <w:t>йил</w:t>
            </w:r>
            <w:proofErr w:type="spellEnd"/>
            <w:r w:rsidRPr="00A66F5D">
              <w:rPr>
                <w:rFonts w:ascii="Times New Roman" w:hAnsi="Times New Roman"/>
                <w:b/>
                <w:bCs/>
                <w:sz w:val="18"/>
                <w:szCs w:val="18"/>
                <w:shd w:val="clear" w:color="auto" w:fill="FFFFFF"/>
                <w:lang w:eastAsia="ru-RU"/>
              </w:rPr>
              <w:t>)</w:t>
            </w:r>
          </w:p>
          <w:p w14:paraId="4CACBD34" w14:textId="77777777" w:rsidR="009A7675" w:rsidRPr="00A66F5D" w:rsidRDefault="009A7675" w:rsidP="003B4A39">
            <w:pPr>
              <w:ind w:left="42"/>
              <w:rPr>
                <w:rFonts w:ascii="Times New Roman" w:hAnsi="Times New Roman"/>
                <w:bCs/>
                <w:sz w:val="18"/>
                <w:szCs w:val="18"/>
                <w:shd w:val="clear" w:color="auto" w:fill="FFFFFF"/>
                <w:lang w:val="en-US" w:eastAsia="ru-RU"/>
              </w:rPr>
            </w:pPr>
            <w:r w:rsidRPr="00A66F5D">
              <w:rPr>
                <w:rFonts w:ascii="Times New Roman" w:hAnsi="Times New Roman"/>
                <w:sz w:val="18"/>
                <w:szCs w:val="18"/>
                <w:shd w:val="clear" w:color="auto" w:fill="FFFFFF"/>
                <w:lang w:val="en-US" w:eastAsia="ru-RU"/>
              </w:rPr>
              <w:t xml:space="preserve">Date of birth (day, month, year) </w:t>
            </w:r>
          </w:p>
          <w:p w14:paraId="19E34677" w14:textId="77777777" w:rsidR="009A7675" w:rsidRPr="00A66F5D" w:rsidRDefault="009A7675" w:rsidP="003B4A39">
            <w:pPr>
              <w:ind w:left="42"/>
              <w:rPr>
                <w:rFonts w:ascii="Times New Roman" w:hAnsi="Times New Roman"/>
                <w:b/>
                <w:bCs/>
                <w:sz w:val="18"/>
                <w:szCs w:val="18"/>
                <w:shd w:val="clear" w:color="auto" w:fill="FFFFFF"/>
                <w:lang w:val="en-US" w:eastAsia="ru-RU"/>
              </w:rPr>
            </w:pPr>
            <w:r w:rsidRPr="00A66F5D">
              <w:rPr>
                <w:rFonts w:ascii="Times New Roman" w:hAnsi="Times New Roman"/>
                <w:b/>
                <w:bCs/>
                <w:sz w:val="18"/>
                <w:szCs w:val="18"/>
                <w:shd w:val="clear" w:color="auto" w:fill="FFFFFF"/>
                <w:lang w:eastAsia="ru-RU"/>
              </w:rPr>
              <w:t>Ту</w:t>
            </w:r>
            <w:r w:rsidRPr="00A66F5D">
              <w:rPr>
                <w:rFonts w:ascii="Times New Roman" w:hAnsi="Times New Roman"/>
                <w:b/>
                <w:bCs/>
                <w:sz w:val="18"/>
                <w:szCs w:val="18"/>
                <w:shd w:val="clear" w:color="auto" w:fill="FFFFFF"/>
                <w:lang w:val="uz-Cyrl-UZ" w:eastAsia="ru-RU"/>
              </w:rPr>
              <w:t>ғ</w:t>
            </w:r>
            <w:proofErr w:type="spellStart"/>
            <w:r w:rsidRPr="00A66F5D">
              <w:rPr>
                <w:rFonts w:ascii="Times New Roman" w:hAnsi="Times New Roman"/>
                <w:b/>
                <w:bCs/>
                <w:sz w:val="18"/>
                <w:szCs w:val="18"/>
                <w:shd w:val="clear" w:color="auto" w:fill="FFFFFF"/>
                <w:lang w:eastAsia="ru-RU"/>
              </w:rPr>
              <w:t>илган</w:t>
            </w:r>
            <w:proofErr w:type="spellEnd"/>
            <w:r w:rsidRPr="00A66F5D">
              <w:rPr>
                <w:rFonts w:ascii="Times New Roman" w:hAnsi="Times New Roman"/>
                <w:b/>
                <w:bCs/>
                <w:sz w:val="18"/>
                <w:szCs w:val="18"/>
                <w:shd w:val="clear" w:color="auto" w:fill="FFFFFF"/>
                <w:lang w:val="en-US" w:eastAsia="ru-RU"/>
              </w:rPr>
              <w:t xml:space="preserve"> </w:t>
            </w:r>
            <w:proofErr w:type="spellStart"/>
            <w:r w:rsidRPr="00A66F5D">
              <w:rPr>
                <w:rFonts w:ascii="Times New Roman" w:hAnsi="Times New Roman"/>
                <w:b/>
                <w:bCs/>
                <w:sz w:val="18"/>
                <w:szCs w:val="18"/>
                <w:shd w:val="clear" w:color="auto" w:fill="FFFFFF"/>
                <w:lang w:eastAsia="ru-RU"/>
              </w:rPr>
              <w:t>жойи</w:t>
            </w:r>
            <w:proofErr w:type="spellEnd"/>
          </w:p>
          <w:p w14:paraId="3F12FD27" w14:textId="77777777" w:rsidR="009A7675" w:rsidRPr="00A66F5D" w:rsidRDefault="009A7675" w:rsidP="003B4A39">
            <w:pPr>
              <w:ind w:left="42"/>
              <w:rPr>
                <w:rFonts w:ascii="Times New Roman" w:hAnsi="Times New Roman"/>
                <w:bCs/>
                <w:sz w:val="18"/>
                <w:szCs w:val="18"/>
                <w:lang w:val="en-US" w:eastAsia="ru-RU"/>
              </w:rPr>
            </w:pPr>
            <w:r w:rsidRPr="00A66F5D">
              <w:rPr>
                <w:rFonts w:ascii="Times New Roman" w:hAnsi="Times New Roman"/>
                <w:sz w:val="18"/>
                <w:szCs w:val="18"/>
                <w:shd w:val="clear" w:color="auto" w:fill="FFFFFF"/>
                <w:lang w:val="en-US" w:eastAsia="ru-RU"/>
              </w:rPr>
              <w:t>Place of birth</w:t>
            </w:r>
          </w:p>
        </w:tc>
        <w:tc>
          <w:tcPr>
            <w:tcW w:w="4317" w:type="dxa"/>
          </w:tcPr>
          <w:p w14:paraId="5686844D" w14:textId="77777777" w:rsidR="009A7675" w:rsidRPr="00A66F5D" w:rsidRDefault="009A7675" w:rsidP="003B4A39">
            <w:pPr>
              <w:jc w:val="center"/>
              <w:rPr>
                <w:rFonts w:ascii="Times New Roman" w:hAnsi="Times New Roman"/>
                <w:bCs/>
                <w:sz w:val="18"/>
                <w:szCs w:val="18"/>
                <w:lang w:val="en-US" w:eastAsia="ru-RU"/>
              </w:rPr>
            </w:pPr>
          </w:p>
        </w:tc>
        <w:tc>
          <w:tcPr>
            <w:tcW w:w="236" w:type="dxa"/>
            <w:tcBorders>
              <w:top w:val="nil"/>
              <w:bottom w:val="nil"/>
              <w:right w:val="nil"/>
            </w:tcBorders>
          </w:tcPr>
          <w:p w14:paraId="018E7497" w14:textId="77777777" w:rsidR="009A7675" w:rsidRPr="00A66F5D" w:rsidRDefault="009A7675" w:rsidP="003B4A39">
            <w:pPr>
              <w:jc w:val="center"/>
              <w:rPr>
                <w:rFonts w:ascii="Times New Roman" w:hAnsi="Times New Roman"/>
                <w:bCs/>
                <w:sz w:val="18"/>
                <w:szCs w:val="18"/>
                <w:lang w:val="en-US" w:eastAsia="ru-RU"/>
              </w:rPr>
            </w:pPr>
          </w:p>
        </w:tc>
      </w:tr>
      <w:tr w:rsidR="00A66F5D" w:rsidRPr="00A66F5D" w14:paraId="2D5D8B45" w14:textId="77777777" w:rsidTr="003B4A39">
        <w:tc>
          <w:tcPr>
            <w:tcW w:w="397" w:type="dxa"/>
          </w:tcPr>
          <w:p w14:paraId="233AE534"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2577CBFE" w14:textId="77777777" w:rsidR="009A7675" w:rsidRPr="00A66F5D" w:rsidRDefault="009A7675" w:rsidP="003B4A39">
            <w:pPr>
              <w:ind w:firstLine="42"/>
              <w:jc w:val="both"/>
              <w:rPr>
                <w:rFonts w:ascii="Times New Roman" w:hAnsi="Times New Roman"/>
                <w:b/>
                <w:bCs/>
                <w:sz w:val="18"/>
                <w:szCs w:val="18"/>
                <w:lang w:val="en-US" w:eastAsia="ru-RU"/>
              </w:rPr>
            </w:pPr>
            <w:proofErr w:type="spellStart"/>
            <w:r w:rsidRPr="00A66F5D">
              <w:rPr>
                <w:rFonts w:ascii="Times New Roman" w:hAnsi="Times New Roman"/>
                <w:b/>
                <w:bCs/>
                <w:sz w:val="18"/>
                <w:szCs w:val="18"/>
                <w:lang w:val="en-US" w:eastAsia="ru-RU"/>
              </w:rPr>
              <w:t>Фуқаролиги</w:t>
            </w:r>
            <w:proofErr w:type="spellEnd"/>
          </w:p>
          <w:p w14:paraId="7FD9896A" w14:textId="77777777" w:rsidR="009A7675" w:rsidRPr="00A66F5D" w:rsidRDefault="009A7675" w:rsidP="003B4A39">
            <w:pPr>
              <w:ind w:firstLine="42"/>
              <w:jc w:val="both"/>
              <w:rPr>
                <w:rFonts w:ascii="Times New Roman" w:hAnsi="Times New Roman"/>
                <w:sz w:val="18"/>
                <w:szCs w:val="18"/>
                <w:lang w:val="en-US" w:eastAsia="ru-RU"/>
              </w:rPr>
            </w:pPr>
            <w:r w:rsidRPr="00A66F5D">
              <w:rPr>
                <w:rFonts w:ascii="Times New Roman" w:hAnsi="Times New Roman"/>
                <w:sz w:val="18"/>
                <w:szCs w:val="18"/>
                <w:lang w:val="en-US" w:eastAsia="ru-RU"/>
              </w:rPr>
              <w:t>Present nationality</w:t>
            </w:r>
          </w:p>
        </w:tc>
        <w:tc>
          <w:tcPr>
            <w:tcW w:w="4317" w:type="dxa"/>
          </w:tcPr>
          <w:p w14:paraId="5779A5E9" w14:textId="77777777" w:rsidR="009A7675" w:rsidRPr="00A66F5D" w:rsidRDefault="009A7675" w:rsidP="003B4A39">
            <w:pPr>
              <w:jc w:val="center"/>
              <w:rPr>
                <w:rFonts w:ascii="Times New Roman" w:hAnsi="Times New Roman"/>
                <w:bCs/>
                <w:sz w:val="18"/>
                <w:szCs w:val="18"/>
                <w:lang w:val="en-US" w:eastAsia="ru-RU"/>
              </w:rPr>
            </w:pPr>
          </w:p>
        </w:tc>
        <w:tc>
          <w:tcPr>
            <w:tcW w:w="236" w:type="dxa"/>
            <w:tcBorders>
              <w:top w:val="nil"/>
              <w:bottom w:val="nil"/>
              <w:right w:val="nil"/>
            </w:tcBorders>
          </w:tcPr>
          <w:p w14:paraId="70DEC5F7" w14:textId="77777777" w:rsidR="009A7675" w:rsidRPr="00A66F5D" w:rsidRDefault="009A7675" w:rsidP="003B4A39">
            <w:pPr>
              <w:jc w:val="center"/>
              <w:rPr>
                <w:rFonts w:ascii="Times New Roman" w:hAnsi="Times New Roman"/>
                <w:bCs/>
                <w:sz w:val="18"/>
                <w:szCs w:val="18"/>
                <w:lang w:val="en-US" w:eastAsia="ru-RU"/>
              </w:rPr>
            </w:pPr>
          </w:p>
        </w:tc>
      </w:tr>
      <w:tr w:rsidR="00A66F5D" w:rsidRPr="00A93561" w14:paraId="62AE2791" w14:textId="77777777" w:rsidTr="003B4A39">
        <w:tc>
          <w:tcPr>
            <w:tcW w:w="397" w:type="dxa"/>
          </w:tcPr>
          <w:p w14:paraId="78B49753"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431E535F" w14:textId="77777777" w:rsidR="009A7675" w:rsidRPr="00A66F5D" w:rsidRDefault="009A7675" w:rsidP="003B4A39">
            <w:pPr>
              <w:rPr>
                <w:rFonts w:ascii="Times New Roman" w:hAnsi="Times New Roman"/>
                <w:b/>
                <w:bCs/>
                <w:sz w:val="18"/>
                <w:szCs w:val="18"/>
                <w:lang w:val="en-US" w:eastAsia="ru-RU"/>
              </w:rPr>
            </w:pPr>
            <w:proofErr w:type="spellStart"/>
            <w:r w:rsidRPr="00A66F5D">
              <w:rPr>
                <w:rFonts w:ascii="Times New Roman" w:hAnsi="Times New Roman"/>
                <w:b/>
                <w:bCs/>
                <w:sz w:val="18"/>
                <w:szCs w:val="18"/>
                <w:lang w:eastAsia="ru-RU"/>
              </w:rPr>
              <w:t>Шахсини</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тасди</w:t>
            </w:r>
            <w:proofErr w:type="spellEnd"/>
            <w:r w:rsidRPr="00A66F5D">
              <w:rPr>
                <w:rFonts w:ascii="Times New Roman" w:hAnsi="Times New Roman"/>
                <w:b/>
                <w:bCs/>
                <w:sz w:val="18"/>
                <w:szCs w:val="18"/>
                <w:lang w:val="uz-Cyrl-UZ" w:eastAsia="ru-RU"/>
              </w:rPr>
              <w:t>қ</w:t>
            </w:r>
            <w:r w:rsidRPr="00A66F5D">
              <w:rPr>
                <w:rFonts w:ascii="Times New Roman" w:hAnsi="Times New Roman"/>
                <w:b/>
                <w:bCs/>
                <w:sz w:val="18"/>
                <w:szCs w:val="18"/>
                <w:lang w:eastAsia="ru-RU"/>
              </w:rPr>
              <w:t>ловчи</w:t>
            </w:r>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val="uz-Cyrl-UZ" w:eastAsia="ru-RU"/>
              </w:rPr>
              <w:t>ҳ</w:t>
            </w:r>
            <w:proofErr w:type="spellStart"/>
            <w:r w:rsidRPr="00A66F5D">
              <w:rPr>
                <w:rFonts w:ascii="Times New Roman" w:hAnsi="Times New Roman"/>
                <w:b/>
                <w:bCs/>
                <w:sz w:val="18"/>
                <w:szCs w:val="18"/>
                <w:lang w:eastAsia="ru-RU"/>
              </w:rPr>
              <w:t>ужжат</w:t>
            </w:r>
            <w:proofErr w:type="spellEnd"/>
            <w:r w:rsidRPr="00A66F5D">
              <w:rPr>
                <w:rFonts w:ascii="Times New Roman" w:hAnsi="Times New Roman"/>
                <w:b/>
                <w:bCs/>
                <w:sz w:val="18"/>
                <w:szCs w:val="18"/>
                <w:lang w:val="en-US" w:eastAsia="ru-RU"/>
              </w:rPr>
              <w:t xml:space="preserve"> </w:t>
            </w:r>
          </w:p>
          <w:p w14:paraId="7D71460A"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 xml:space="preserve">Identification document </w:t>
            </w:r>
          </w:p>
          <w:p w14:paraId="7D98E85D" w14:textId="77777777" w:rsidR="009A7675" w:rsidRPr="00A66F5D" w:rsidRDefault="009A7675" w:rsidP="003B4A39">
            <w:pPr>
              <w:rPr>
                <w:rFonts w:ascii="Times New Roman" w:hAnsi="Times New Roman"/>
                <w:b/>
                <w:bCs/>
                <w:sz w:val="18"/>
                <w:szCs w:val="18"/>
                <w:lang w:val="en-US" w:eastAsia="ru-RU"/>
              </w:rPr>
            </w:pPr>
            <w:r w:rsidRPr="00A66F5D">
              <w:rPr>
                <w:rFonts w:ascii="Times New Roman" w:hAnsi="Times New Roman"/>
                <w:b/>
                <w:bCs/>
                <w:sz w:val="18"/>
                <w:szCs w:val="18"/>
                <w:lang w:eastAsia="ru-RU"/>
              </w:rPr>
              <w:t>Ра</w:t>
            </w:r>
            <w:r w:rsidRPr="00A66F5D">
              <w:rPr>
                <w:rFonts w:ascii="Times New Roman" w:hAnsi="Times New Roman"/>
                <w:b/>
                <w:bCs/>
                <w:sz w:val="18"/>
                <w:szCs w:val="18"/>
                <w:lang w:val="uz-Cyrl-UZ" w:eastAsia="ru-RU"/>
              </w:rPr>
              <w:t>қ</w:t>
            </w:r>
            <w:proofErr w:type="spellStart"/>
            <w:r w:rsidRPr="00A66F5D">
              <w:rPr>
                <w:rFonts w:ascii="Times New Roman" w:hAnsi="Times New Roman"/>
                <w:b/>
                <w:bCs/>
                <w:sz w:val="18"/>
                <w:szCs w:val="18"/>
                <w:lang w:eastAsia="ru-RU"/>
              </w:rPr>
              <w:t>ами</w:t>
            </w:r>
            <w:proofErr w:type="spellEnd"/>
            <w:r w:rsidRPr="00A66F5D">
              <w:rPr>
                <w:rFonts w:ascii="Times New Roman" w:hAnsi="Times New Roman"/>
                <w:b/>
                <w:bCs/>
                <w:sz w:val="18"/>
                <w:szCs w:val="18"/>
                <w:lang w:val="en-US" w:eastAsia="ru-RU"/>
              </w:rPr>
              <w:t xml:space="preserve"> </w:t>
            </w:r>
          </w:p>
          <w:p w14:paraId="6E172601"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 xml:space="preserve">Number </w:t>
            </w:r>
          </w:p>
          <w:p w14:paraId="0919D5B3" w14:textId="77777777" w:rsidR="009A7675" w:rsidRPr="00A66F5D" w:rsidRDefault="009A7675" w:rsidP="003B4A39">
            <w:pPr>
              <w:rPr>
                <w:rFonts w:ascii="Times New Roman" w:hAnsi="Times New Roman"/>
                <w:b/>
                <w:bCs/>
                <w:sz w:val="18"/>
                <w:szCs w:val="18"/>
                <w:lang w:val="en-US" w:eastAsia="ru-RU"/>
              </w:rPr>
            </w:pPr>
            <w:proofErr w:type="spellStart"/>
            <w:r w:rsidRPr="00A66F5D">
              <w:rPr>
                <w:rFonts w:ascii="Times New Roman" w:hAnsi="Times New Roman"/>
                <w:b/>
                <w:bCs/>
                <w:sz w:val="18"/>
                <w:szCs w:val="18"/>
                <w:lang w:eastAsia="ru-RU"/>
              </w:rPr>
              <w:t>Берилган</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вакти</w:t>
            </w:r>
            <w:proofErr w:type="spellEnd"/>
          </w:p>
          <w:p w14:paraId="3F27E5B5"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Date of issue</w:t>
            </w:r>
          </w:p>
          <w:p w14:paraId="78A414A3" w14:textId="77777777" w:rsidR="009A7675" w:rsidRPr="00A66F5D" w:rsidRDefault="009A7675" w:rsidP="003B4A39">
            <w:pPr>
              <w:rPr>
                <w:rFonts w:ascii="Times New Roman" w:hAnsi="Times New Roman"/>
                <w:b/>
                <w:bCs/>
                <w:sz w:val="18"/>
                <w:szCs w:val="18"/>
                <w:lang w:val="en-US" w:eastAsia="ru-RU"/>
              </w:rPr>
            </w:pPr>
            <w:r w:rsidRPr="00A66F5D">
              <w:rPr>
                <w:rFonts w:ascii="Times New Roman" w:hAnsi="Times New Roman"/>
                <w:b/>
                <w:bCs/>
                <w:sz w:val="18"/>
                <w:szCs w:val="18"/>
                <w:lang w:val="uz-Cyrl-UZ" w:eastAsia="ru-RU"/>
              </w:rPr>
              <w:t>Қ</w:t>
            </w:r>
            <w:proofErr w:type="spellStart"/>
            <w:r w:rsidRPr="00A66F5D">
              <w:rPr>
                <w:rFonts w:ascii="Times New Roman" w:hAnsi="Times New Roman"/>
                <w:b/>
                <w:bCs/>
                <w:sz w:val="18"/>
                <w:szCs w:val="18"/>
                <w:lang w:eastAsia="ru-RU"/>
              </w:rPr>
              <w:t>ачонгача</w:t>
            </w:r>
            <w:proofErr w:type="spellEnd"/>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val="uz-Cyrl-UZ" w:eastAsia="ru-RU"/>
              </w:rPr>
              <w:t>ҳ</w:t>
            </w:r>
            <w:r w:rsidRPr="00A66F5D">
              <w:rPr>
                <w:rFonts w:ascii="Times New Roman" w:hAnsi="Times New Roman"/>
                <w:b/>
                <w:bCs/>
                <w:sz w:val="18"/>
                <w:szCs w:val="18"/>
                <w:lang w:eastAsia="ru-RU"/>
              </w:rPr>
              <w:t>а</w:t>
            </w:r>
            <w:r w:rsidRPr="00A66F5D">
              <w:rPr>
                <w:rFonts w:ascii="Times New Roman" w:hAnsi="Times New Roman"/>
                <w:b/>
                <w:bCs/>
                <w:sz w:val="18"/>
                <w:szCs w:val="18"/>
                <w:lang w:val="uz-Cyrl-UZ" w:eastAsia="ru-RU"/>
              </w:rPr>
              <w:t>қ</w:t>
            </w:r>
            <w:r w:rsidRPr="00A66F5D">
              <w:rPr>
                <w:rFonts w:ascii="Times New Roman" w:hAnsi="Times New Roman"/>
                <w:b/>
                <w:bCs/>
                <w:sz w:val="18"/>
                <w:szCs w:val="18"/>
                <w:lang w:eastAsia="ru-RU"/>
              </w:rPr>
              <w:t>и</w:t>
            </w:r>
            <w:r w:rsidRPr="00A66F5D">
              <w:rPr>
                <w:rFonts w:ascii="Times New Roman" w:hAnsi="Times New Roman"/>
                <w:b/>
                <w:bCs/>
                <w:sz w:val="18"/>
                <w:szCs w:val="18"/>
                <w:lang w:val="uz-Cyrl-UZ" w:eastAsia="ru-RU"/>
              </w:rPr>
              <w:t>қ</w:t>
            </w:r>
            <w:proofErr w:type="spellStart"/>
            <w:r w:rsidRPr="00A66F5D">
              <w:rPr>
                <w:rFonts w:ascii="Times New Roman" w:hAnsi="Times New Roman"/>
                <w:b/>
                <w:bCs/>
                <w:sz w:val="18"/>
                <w:szCs w:val="18"/>
                <w:lang w:eastAsia="ru-RU"/>
              </w:rPr>
              <w:t>ий</w:t>
            </w:r>
            <w:proofErr w:type="spellEnd"/>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eastAsia="ru-RU"/>
              </w:rPr>
              <w:t>кун</w:t>
            </w:r>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eastAsia="ru-RU"/>
              </w:rPr>
              <w:t>ой</w:t>
            </w:r>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йил</w:t>
            </w:r>
            <w:proofErr w:type="spellEnd"/>
            <w:r w:rsidRPr="00A66F5D">
              <w:rPr>
                <w:rFonts w:ascii="Times New Roman" w:hAnsi="Times New Roman"/>
                <w:b/>
                <w:bCs/>
                <w:sz w:val="18"/>
                <w:szCs w:val="18"/>
                <w:lang w:val="en-US" w:eastAsia="ru-RU"/>
              </w:rPr>
              <w:t>)</w:t>
            </w:r>
          </w:p>
          <w:p w14:paraId="49B8A0C8" w14:textId="77777777" w:rsidR="009A7675" w:rsidRPr="00A66F5D" w:rsidRDefault="009A7675" w:rsidP="003B4A39">
            <w:pPr>
              <w:rPr>
                <w:rFonts w:ascii="Times New Roman" w:hAnsi="Times New Roman"/>
                <w:bCs/>
                <w:sz w:val="18"/>
                <w:szCs w:val="18"/>
                <w:lang w:val="en-US" w:eastAsia="ru-RU"/>
              </w:rPr>
            </w:pPr>
            <w:r w:rsidRPr="00A66F5D">
              <w:rPr>
                <w:rFonts w:ascii="Times New Roman" w:hAnsi="Times New Roman"/>
                <w:bCs/>
                <w:sz w:val="18"/>
                <w:szCs w:val="18"/>
                <w:lang w:val="en-US" w:eastAsia="ru-RU"/>
              </w:rPr>
              <w:t>Date of expiry (day, month, year)</w:t>
            </w:r>
          </w:p>
        </w:tc>
        <w:tc>
          <w:tcPr>
            <w:tcW w:w="4317" w:type="dxa"/>
          </w:tcPr>
          <w:p w14:paraId="4AFD0454"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679BE507" w14:textId="77777777" w:rsidR="009A7675" w:rsidRPr="00A66F5D" w:rsidRDefault="009A7675" w:rsidP="003B4A39">
            <w:pPr>
              <w:rPr>
                <w:rFonts w:ascii="Times New Roman" w:hAnsi="Times New Roman"/>
                <w:bCs/>
                <w:sz w:val="18"/>
                <w:szCs w:val="18"/>
                <w:lang w:val="en-US" w:eastAsia="ru-RU"/>
              </w:rPr>
            </w:pPr>
          </w:p>
        </w:tc>
      </w:tr>
      <w:tr w:rsidR="00A66F5D" w:rsidRPr="00A93561" w14:paraId="5941F20C" w14:textId="77777777" w:rsidTr="003B4A39">
        <w:tc>
          <w:tcPr>
            <w:tcW w:w="397" w:type="dxa"/>
          </w:tcPr>
          <w:p w14:paraId="4E30C057"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3F4F9B34" w14:textId="77777777" w:rsidR="009A7675" w:rsidRPr="00A66F5D" w:rsidRDefault="009A7675" w:rsidP="003B4A39">
            <w:pPr>
              <w:rPr>
                <w:rFonts w:ascii="Times New Roman" w:hAnsi="Times New Roman"/>
                <w:b/>
                <w:bCs/>
                <w:sz w:val="18"/>
                <w:szCs w:val="18"/>
                <w:lang w:val="en-US" w:eastAsia="ru-RU"/>
              </w:rPr>
            </w:pPr>
            <w:r w:rsidRPr="00A66F5D">
              <w:rPr>
                <w:rFonts w:ascii="Times New Roman" w:hAnsi="Times New Roman"/>
                <w:b/>
                <w:bCs/>
                <w:sz w:val="18"/>
                <w:szCs w:val="18"/>
                <w:lang w:val="uz-Cyrl-UZ" w:eastAsia="ru-RU"/>
              </w:rPr>
              <w:t>Қ</w:t>
            </w:r>
            <w:proofErr w:type="spellStart"/>
            <w:r w:rsidRPr="00A66F5D">
              <w:rPr>
                <w:rFonts w:ascii="Times New Roman" w:hAnsi="Times New Roman"/>
                <w:b/>
                <w:bCs/>
                <w:sz w:val="18"/>
                <w:szCs w:val="18"/>
                <w:lang w:eastAsia="ru-RU"/>
              </w:rPr>
              <w:t>айси</w:t>
            </w:r>
            <w:proofErr w:type="spellEnd"/>
            <w:r w:rsidRPr="00A66F5D">
              <w:rPr>
                <w:rFonts w:ascii="Times New Roman" w:hAnsi="Times New Roman"/>
                <w:b/>
                <w:bCs/>
                <w:sz w:val="18"/>
                <w:szCs w:val="18"/>
                <w:lang w:val="uz-Cyrl-UZ" w:eastAsia="ru-RU"/>
              </w:rPr>
              <w:t xml:space="preserve"> </w:t>
            </w:r>
            <w:proofErr w:type="spellStart"/>
            <w:r w:rsidRPr="00A66F5D">
              <w:rPr>
                <w:rFonts w:ascii="Times New Roman" w:hAnsi="Times New Roman"/>
                <w:b/>
                <w:bCs/>
                <w:sz w:val="18"/>
                <w:szCs w:val="18"/>
                <w:lang w:eastAsia="ru-RU"/>
              </w:rPr>
              <w:t>тиллар</w:t>
            </w:r>
            <w:proofErr w:type="spellEnd"/>
            <w:r w:rsidRPr="00A66F5D">
              <w:rPr>
                <w:rFonts w:ascii="Times New Roman" w:hAnsi="Times New Roman"/>
                <w:b/>
                <w:bCs/>
                <w:sz w:val="18"/>
                <w:szCs w:val="18"/>
                <w:lang w:val="uz-Cyrl-UZ" w:eastAsia="ru-RU"/>
              </w:rPr>
              <w:t>да сўзлашади</w:t>
            </w:r>
          </w:p>
          <w:p w14:paraId="6C01EC4F"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Knowledge of languages</w:t>
            </w:r>
          </w:p>
        </w:tc>
        <w:tc>
          <w:tcPr>
            <w:tcW w:w="4317" w:type="dxa"/>
          </w:tcPr>
          <w:p w14:paraId="20D38B69"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6E980698" w14:textId="77777777" w:rsidR="009A7675" w:rsidRPr="00A66F5D" w:rsidRDefault="009A7675" w:rsidP="003B4A39">
            <w:pPr>
              <w:rPr>
                <w:rFonts w:ascii="Times New Roman" w:hAnsi="Times New Roman"/>
                <w:bCs/>
                <w:sz w:val="18"/>
                <w:szCs w:val="18"/>
                <w:lang w:val="en-US" w:eastAsia="ru-RU"/>
              </w:rPr>
            </w:pPr>
          </w:p>
        </w:tc>
      </w:tr>
      <w:tr w:rsidR="00A66F5D" w:rsidRPr="00A93561" w14:paraId="6834E88B" w14:textId="77777777" w:rsidTr="003B4A39">
        <w:tc>
          <w:tcPr>
            <w:tcW w:w="397" w:type="dxa"/>
          </w:tcPr>
          <w:p w14:paraId="51EFA7E0"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72081D54" w14:textId="77777777" w:rsidR="009A7675" w:rsidRPr="00A66F5D" w:rsidRDefault="009A7675" w:rsidP="003B4A39">
            <w:pPr>
              <w:rPr>
                <w:rFonts w:ascii="Times New Roman" w:hAnsi="Times New Roman"/>
                <w:b/>
                <w:bCs/>
                <w:sz w:val="18"/>
                <w:szCs w:val="18"/>
                <w:lang w:eastAsia="ru-RU"/>
              </w:rPr>
            </w:pPr>
            <w:proofErr w:type="spellStart"/>
            <w:r w:rsidRPr="00A66F5D">
              <w:rPr>
                <w:rFonts w:ascii="Times New Roman" w:hAnsi="Times New Roman"/>
                <w:b/>
                <w:bCs/>
                <w:sz w:val="18"/>
                <w:szCs w:val="18"/>
                <w:lang w:eastAsia="ru-RU"/>
              </w:rPr>
              <w:t>Иш</w:t>
            </w:r>
            <w:proofErr w:type="spellEnd"/>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жойи</w:t>
            </w:r>
            <w:proofErr w:type="spellEnd"/>
            <w:r w:rsidRPr="00A66F5D">
              <w:rPr>
                <w:rFonts w:ascii="Times New Roman" w:hAnsi="Times New Roman"/>
                <w:b/>
                <w:bCs/>
                <w:sz w:val="18"/>
                <w:szCs w:val="18"/>
                <w:lang w:eastAsia="ru-RU"/>
              </w:rPr>
              <w:t xml:space="preserve"> (т</w:t>
            </w:r>
            <w:r w:rsidRPr="00A66F5D">
              <w:rPr>
                <w:rFonts w:ascii="Times New Roman" w:hAnsi="Times New Roman"/>
                <w:b/>
                <w:bCs/>
                <w:sz w:val="18"/>
                <w:szCs w:val="18"/>
                <w:lang w:val="uz-Cyrl-UZ" w:eastAsia="ru-RU"/>
              </w:rPr>
              <w:t>ў</w:t>
            </w:r>
            <w:r w:rsidRPr="00A66F5D">
              <w:rPr>
                <w:rFonts w:ascii="Times New Roman" w:hAnsi="Times New Roman"/>
                <w:b/>
                <w:bCs/>
                <w:sz w:val="18"/>
                <w:szCs w:val="18"/>
                <w:lang w:eastAsia="ru-RU"/>
              </w:rPr>
              <w:t>ли</w:t>
            </w:r>
            <w:r w:rsidRPr="00A66F5D">
              <w:rPr>
                <w:rFonts w:ascii="Times New Roman" w:hAnsi="Times New Roman"/>
                <w:b/>
                <w:bCs/>
                <w:sz w:val="18"/>
                <w:szCs w:val="18"/>
                <w:lang w:val="uz-Cyrl-UZ" w:eastAsia="ru-RU"/>
              </w:rPr>
              <w:t>қ</w:t>
            </w:r>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номланиши</w:t>
            </w:r>
            <w:proofErr w:type="spellEnd"/>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манзили</w:t>
            </w:r>
            <w:proofErr w:type="spellEnd"/>
            <w:r w:rsidRPr="00A66F5D">
              <w:rPr>
                <w:rFonts w:ascii="Times New Roman" w:hAnsi="Times New Roman"/>
                <w:b/>
                <w:bCs/>
                <w:sz w:val="18"/>
                <w:szCs w:val="18"/>
                <w:lang w:eastAsia="ru-RU"/>
              </w:rPr>
              <w:t>, телефон, факс)</w:t>
            </w:r>
          </w:p>
          <w:p w14:paraId="3C5A215E"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Place of work (full name, address, phone, fax of the organization)</w:t>
            </w:r>
          </w:p>
        </w:tc>
        <w:tc>
          <w:tcPr>
            <w:tcW w:w="4317" w:type="dxa"/>
          </w:tcPr>
          <w:p w14:paraId="68BEE4BE"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7E5A45CE" w14:textId="77777777" w:rsidR="009A7675" w:rsidRPr="00A66F5D" w:rsidRDefault="009A7675" w:rsidP="003B4A39">
            <w:pPr>
              <w:rPr>
                <w:rFonts w:ascii="Times New Roman" w:hAnsi="Times New Roman"/>
                <w:bCs/>
                <w:sz w:val="18"/>
                <w:szCs w:val="18"/>
                <w:lang w:val="en-US" w:eastAsia="ru-RU"/>
              </w:rPr>
            </w:pPr>
          </w:p>
        </w:tc>
      </w:tr>
      <w:tr w:rsidR="00A66F5D" w:rsidRPr="00A66F5D" w14:paraId="2BCA3693" w14:textId="77777777" w:rsidTr="003B4A39">
        <w:tc>
          <w:tcPr>
            <w:tcW w:w="397" w:type="dxa"/>
          </w:tcPr>
          <w:p w14:paraId="50CA0E50"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7293E987" w14:textId="77777777" w:rsidR="009A7675" w:rsidRPr="00A66F5D" w:rsidRDefault="009A7675" w:rsidP="003B4A39">
            <w:pPr>
              <w:rPr>
                <w:rFonts w:ascii="Times New Roman" w:hAnsi="Times New Roman"/>
                <w:b/>
                <w:bCs/>
                <w:sz w:val="18"/>
                <w:szCs w:val="18"/>
                <w:lang w:val="en-US" w:eastAsia="ru-RU"/>
              </w:rPr>
            </w:pPr>
            <w:proofErr w:type="spellStart"/>
            <w:r w:rsidRPr="00A66F5D">
              <w:rPr>
                <w:rFonts w:ascii="Times New Roman" w:hAnsi="Times New Roman"/>
                <w:b/>
                <w:bCs/>
                <w:sz w:val="18"/>
                <w:szCs w:val="18"/>
                <w:lang w:eastAsia="ru-RU"/>
              </w:rPr>
              <w:t>Лавозими</w:t>
            </w:r>
            <w:proofErr w:type="spellEnd"/>
          </w:p>
          <w:p w14:paraId="2F72D169"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 xml:space="preserve">Position/Designation </w:t>
            </w:r>
          </w:p>
        </w:tc>
        <w:tc>
          <w:tcPr>
            <w:tcW w:w="4317" w:type="dxa"/>
          </w:tcPr>
          <w:p w14:paraId="62D87C3D"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26231ADC" w14:textId="77777777" w:rsidR="009A7675" w:rsidRPr="00A66F5D" w:rsidRDefault="009A7675" w:rsidP="003B4A39">
            <w:pPr>
              <w:rPr>
                <w:rFonts w:ascii="Times New Roman" w:hAnsi="Times New Roman"/>
                <w:bCs/>
                <w:sz w:val="18"/>
                <w:szCs w:val="18"/>
                <w:lang w:val="en-US" w:eastAsia="ru-RU"/>
              </w:rPr>
            </w:pPr>
          </w:p>
        </w:tc>
      </w:tr>
      <w:tr w:rsidR="00A66F5D" w:rsidRPr="00A66F5D" w14:paraId="10A53DD9" w14:textId="77777777" w:rsidTr="003B4A39">
        <w:tc>
          <w:tcPr>
            <w:tcW w:w="397" w:type="dxa"/>
          </w:tcPr>
          <w:p w14:paraId="079C7847"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18BEEB3A" w14:textId="77777777" w:rsidR="009A7675" w:rsidRPr="00A66F5D" w:rsidRDefault="009A7675" w:rsidP="003B4A39">
            <w:pPr>
              <w:rPr>
                <w:rFonts w:ascii="Times New Roman" w:hAnsi="Times New Roman"/>
                <w:b/>
                <w:bCs/>
                <w:sz w:val="18"/>
                <w:szCs w:val="18"/>
                <w:lang w:eastAsia="ru-RU"/>
              </w:rPr>
            </w:pPr>
            <w:r w:rsidRPr="00A66F5D">
              <w:rPr>
                <w:rFonts w:ascii="Times New Roman" w:hAnsi="Times New Roman"/>
                <w:b/>
                <w:bCs/>
                <w:sz w:val="18"/>
                <w:szCs w:val="18"/>
                <w:lang w:eastAsia="ru-RU"/>
              </w:rPr>
              <w:t>Сиз</w:t>
            </w:r>
            <w:r w:rsidRPr="00A66F5D">
              <w:rPr>
                <w:rFonts w:ascii="Times New Roman" w:hAnsi="Times New Roman"/>
                <w:b/>
                <w:bCs/>
                <w:sz w:val="18"/>
                <w:szCs w:val="18"/>
                <w:lang w:val="uz-Cyrl-UZ" w:eastAsia="ru-RU"/>
              </w:rPr>
              <w:t>ни</w:t>
            </w:r>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хорижий</w:t>
            </w:r>
            <w:proofErr w:type="spellEnd"/>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халкаро</w:t>
            </w:r>
            <w:proofErr w:type="spellEnd"/>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куза</w:t>
            </w:r>
            <w:proofErr w:type="spellEnd"/>
            <w:r w:rsidRPr="00A66F5D">
              <w:rPr>
                <w:rFonts w:ascii="Times New Roman" w:hAnsi="Times New Roman"/>
                <w:b/>
                <w:bCs/>
                <w:sz w:val="18"/>
                <w:szCs w:val="18"/>
                <w:lang w:val="uz-Cyrl-UZ" w:eastAsia="ru-RU"/>
              </w:rPr>
              <w:t>т</w:t>
            </w:r>
            <w:proofErr w:type="spellStart"/>
            <w:r w:rsidRPr="00A66F5D">
              <w:rPr>
                <w:rFonts w:ascii="Times New Roman" w:hAnsi="Times New Roman"/>
                <w:b/>
                <w:bCs/>
                <w:sz w:val="18"/>
                <w:szCs w:val="18"/>
                <w:lang w:eastAsia="ru-RU"/>
              </w:rPr>
              <w:t>увчи</w:t>
            </w:r>
            <w:proofErr w:type="spellEnd"/>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сифатида</w:t>
            </w:r>
            <w:proofErr w:type="spellEnd"/>
            <w:r w:rsidRPr="00A66F5D">
              <w:rPr>
                <w:rFonts w:ascii="Times New Roman" w:hAnsi="Times New Roman"/>
                <w:b/>
                <w:bCs/>
                <w:sz w:val="18"/>
                <w:szCs w:val="18"/>
                <w:lang w:eastAsia="ru-RU"/>
              </w:rPr>
              <w:t xml:space="preserve"> </w:t>
            </w:r>
            <w:r w:rsidRPr="00A66F5D">
              <w:rPr>
                <w:rFonts w:ascii="Times New Roman" w:hAnsi="Times New Roman"/>
                <w:b/>
                <w:bCs/>
                <w:sz w:val="18"/>
                <w:szCs w:val="18"/>
                <w:lang w:val="uz-Cyrl-UZ" w:eastAsia="ru-RU"/>
              </w:rPr>
              <w:t>тавсия этган</w:t>
            </w:r>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мамлакат</w:t>
            </w:r>
            <w:proofErr w:type="spellEnd"/>
            <w:r w:rsidRPr="00A66F5D">
              <w:rPr>
                <w:rFonts w:ascii="Times New Roman" w:hAnsi="Times New Roman"/>
                <w:b/>
                <w:bCs/>
                <w:sz w:val="18"/>
                <w:szCs w:val="18"/>
                <w:lang w:eastAsia="ru-RU"/>
              </w:rPr>
              <w:t xml:space="preserve"> </w:t>
            </w:r>
            <w:r w:rsidRPr="00A66F5D">
              <w:rPr>
                <w:rFonts w:ascii="Times New Roman" w:hAnsi="Times New Roman"/>
                <w:b/>
                <w:bCs/>
                <w:sz w:val="18"/>
                <w:szCs w:val="18"/>
                <w:lang w:val="uz-Cyrl-UZ" w:eastAsia="ru-RU"/>
              </w:rPr>
              <w:t>(</w:t>
            </w:r>
            <w:proofErr w:type="spellStart"/>
            <w:r w:rsidRPr="00A66F5D">
              <w:rPr>
                <w:rFonts w:ascii="Times New Roman" w:hAnsi="Times New Roman"/>
                <w:b/>
                <w:bCs/>
                <w:sz w:val="18"/>
                <w:szCs w:val="18"/>
                <w:lang w:eastAsia="ru-RU"/>
              </w:rPr>
              <w:t>ташкилот</w:t>
            </w:r>
            <w:proofErr w:type="spellEnd"/>
            <w:r w:rsidRPr="00A66F5D">
              <w:rPr>
                <w:rFonts w:ascii="Times New Roman" w:hAnsi="Times New Roman"/>
                <w:b/>
                <w:bCs/>
                <w:sz w:val="18"/>
                <w:szCs w:val="18"/>
                <w:lang w:val="uz-Cyrl-UZ" w:eastAsia="ru-RU"/>
              </w:rPr>
              <w:t>)</w:t>
            </w:r>
            <w:r w:rsidRPr="00A66F5D">
              <w:rPr>
                <w:rFonts w:ascii="Times New Roman" w:hAnsi="Times New Roman"/>
                <w:b/>
                <w:bCs/>
                <w:sz w:val="18"/>
                <w:szCs w:val="18"/>
                <w:lang w:eastAsia="ru-RU"/>
              </w:rPr>
              <w:t xml:space="preserve"> </w:t>
            </w:r>
            <w:proofErr w:type="spellStart"/>
            <w:r w:rsidRPr="00A66F5D">
              <w:rPr>
                <w:rFonts w:ascii="Times New Roman" w:hAnsi="Times New Roman"/>
                <w:b/>
                <w:bCs/>
                <w:sz w:val="18"/>
                <w:szCs w:val="18"/>
                <w:lang w:eastAsia="ru-RU"/>
              </w:rPr>
              <w:t>номи</w:t>
            </w:r>
            <w:proofErr w:type="spellEnd"/>
          </w:p>
          <w:p w14:paraId="6F52C2B8"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Name of organization</w:t>
            </w:r>
            <w:r w:rsidRPr="00A66F5D">
              <w:rPr>
                <w:rFonts w:ascii="Times New Roman" w:hAnsi="Times New Roman"/>
                <w:sz w:val="18"/>
                <w:szCs w:val="18"/>
                <w:lang w:val="uz-Cyrl-UZ" w:eastAsia="ru-RU"/>
              </w:rPr>
              <w:t>/</w:t>
            </w:r>
            <w:r w:rsidRPr="00A66F5D">
              <w:rPr>
                <w:rFonts w:ascii="Times New Roman" w:hAnsi="Times New Roman"/>
                <w:sz w:val="18"/>
                <w:szCs w:val="18"/>
                <w:lang w:val="en-US" w:eastAsia="ru-RU"/>
              </w:rPr>
              <w:t xml:space="preserve">state You represent as foreign (international) observer </w:t>
            </w:r>
          </w:p>
          <w:p w14:paraId="550504F4" w14:textId="77777777" w:rsidR="009A7675" w:rsidRPr="00A66F5D" w:rsidRDefault="009A7675" w:rsidP="003B4A39">
            <w:pPr>
              <w:rPr>
                <w:rFonts w:ascii="Times New Roman" w:hAnsi="Times New Roman"/>
                <w:b/>
                <w:bCs/>
                <w:sz w:val="18"/>
                <w:szCs w:val="18"/>
                <w:lang w:val="en-US" w:eastAsia="ru-RU"/>
              </w:rPr>
            </w:pPr>
            <w:r w:rsidRPr="00A66F5D">
              <w:rPr>
                <w:rFonts w:ascii="Times New Roman" w:hAnsi="Times New Roman"/>
                <w:b/>
                <w:bCs/>
                <w:sz w:val="18"/>
                <w:szCs w:val="18"/>
                <w:lang w:eastAsia="ru-RU"/>
              </w:rPr>
              <w:t>Телефон</w:t>
            </w:r>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eastAsia="ru-RU"/>
              </w:rPr>
              <w:t>факс</w:t>
            </w:r>
            <w:r w:rsidRPr="00A66F5D">
              <w:rPr>
                <w:rFonts w:ascii="Times New Roman" w:hAnsi="Times New Roman"/>
                <w:b/>
                <w:bCs/>
                <w:sz w:val="18"/>
                <w:szCs w:val="18"/>
                <w:lang w:val="en-US" w:eastAsia="ru-RU"/>
              </w:rPr>
              <w:t>)</w:t>
            </w:r>
          </w:p>
          <w:p w14:paraId="3C9BE513"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Phone (fax)</w:t>
            </w:r>
          </w:p>
        </w:tc>
        <w:tc>
          <w:tcPr>
            <w:tcW w:w="4317" w:type="dxa"/>
          </w:tcPr>
          <w:p w14:paraId="43AFDAFA"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4C7070D3" w14:textId="77777777" w:rsidR="009A7675" w:rsidRPr="00A66F5D" w:rsidRDefault="009A7675" w:rsidP="003B4A39">
            <w:pPr>
              <w:rPr>
                <w:rFonts w:ascii="Times New Roman" w:hAnsi="Times New Roman"/>
                <w:bCs/>
                <w:sz w:val="18"/>
                <w:szCs w:val="18"/>
                <w:lang w:val="en-US" w:eastAsia="ru-RU"/>
              </w:rPr>
            </w:pPr>
          </w:p>
        </w:tc>
      </w:tr>
      <w:tr w:rsidR="00A66F5D" w:rsidRPr="00A66F5D" w14:paraId="18663F43" w14:textId="77777777" w:rsidTr="003B4A39">
        <w:tc>
          <w:tcPr>
            <w:tcW w:w="397" w:type="dxa"/>
          </w:tcPr>
          <w:p w14:paraId="2E427697"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46CC40A4" w14:textId="77777777" w:rsidR="009A7675" w:rsidRPr="00A66F5D" w:rsidRDefault="009A7675" w:rsidP="003B4A39">
            <w:pPr>
              <w:rPr>
                <w:rFonts w:ascii="Times New Roman" w:hAnsi="Times New Roman"/>
                <w:b/>
                <w:bCs/>
                <w:sz w:val="18"/>
                <w:szCs w:val="18"/>
                <w:lang w:val="en-US" w:eastAsia="ru-RU"/>
              </w:rPr>
            </w:pPr>
            <w:proofErr w:type="spellStart"/>
            <w:r w:rsidRPr="00A66F5D">
              <w:rPr>
                <w:rFonts w:ascii="Times New Roman" w:hAnsi="Times New Roman"/>
                <w:b/>
                <w:bCs/>
                <w:sz w:val="18"/>
                <w:szCs w:val="18"/>
                <w:lang w:eastAsia="ru-RU"/>
              </w:rPr>
              <w:t>Уй</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манзили</w:t>
            </w:r>
            <w:proofErr w:type="spellEnd"/>
          </w:p>
          <w:p w14:paraId="24D8BFDA"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Present home address</w:t>
            </w:r>
          </w:p>
          <w:p w14:paraId="2A44D3BB" w14:textId="77777777" w:rsidR="009A7675" w:rsidRPr="00A66F5D" w:rsidRDefault="009A7675" w:rsidP="003B4A39">
            <w:pPr>
              <w:rPr>
                <w:rFonts w:ascii="Times New Roman" w:hAnsi="Times New Roman"/>
                <w:b/>
                <w:bCs/>
                <w:sz w:val="18"/>
                <w:szCs w:val="18"/>
                <w:lang w:val="en-US" w:eastAsia="ru-RU"/>
              </w:rPr>
            </w:pPr>
            <w:r w:rsidRPr="00A66F5D">
              <w:rPr>
                <w:rFonts w:ascii="Times New Roman" w:hAnsi="Times New Roman"/>
                <w:b/>
                <w:bCs/>
                <w:sz w:val="18"/>
                <w:szCs w:val="18"/>
                <w:lang w:eastAsia="ru-RU"/>
              </w:rPr>
              <w:t>Телефон</w:t>
            </w:r>
          </w:p>
          <w:p w14:paraId="2D7B75FD"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Phone</w:t>
            </w:r>
          </w:p>
          <w:p w14:paraId="746A4891" w14:textId="77777777" w:rsidR="009A7675" w:rsidRPr="00A66F5D" w:rsidRDefault="009A7675" w:rsidP="003B4A39">
            <w:pPr>
              <w:rPr>
                <w:rFonts w:ascii="Times New Roman" w:hAnsi="Times New Roman"/>
                <w:b/>
                <w:bCs/>
                <w:sz w:val="18"/>
                <w:szCs w:val="18"/>
                <w:lang w:val="en-US" w:eastAsia="ru-RU"/>
              </w:rPr>
            </w:pPr>
            <w:r w:rsidRPr="00A66F5D">
              <w:rPr>
                <w:rFonts w:ascii="Times New Roman" w:hAnsi="Times New Roman"/>
                <w:b/>
                <w:bCs/>
                <w:sz w:val="18"/>
                <w:szCs w:val="18"/>
                <w:lang w:eastAsia="ru-RU"/>
              </w:rPr>
              <w:t>Факс</w:t>
            </w:r>
          </w:p>
          <w:p w14:paraId="2C6EE4D4"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Fax</w:t>
            </w:r>
          </w:p>
          <w:p w14:paraId="354D6020" w14:textId="77777777" w:rsidR="009A7675" w:rsidRPr="00A66F5D" w:rsidRDefault="009A7675" w:rsidP="003B4A39">
            <w:pPr>
              <w:rPr>
                <w:rFonts w:ascii="Times New Roman" w:hAnsi="Times New Roman"/>
                <w:bCs/>
                <w:sz w:val="18"/>
                <w:szCs w:val="18"/>
                <w:lang w:val="en-US" w:eastAsia="ru-RU"/>
              </w:rPr>
            </w:pPr>
            <w:r w:rsidRPr="00A66F5D">
              <w:rPr>
                <w:rFonts w:ascii="Times New Roman" w:hAnsi="Times New Roman"/>
                <w:bCs/>
                <w:sz w:val="18"/>
                <w:szCs w:val="18"/>
                <w:lang w:val="en-US" w:eastAsia="ru-RU"/>
              </w:rPr>
              <w:t>E-mail</w:t>
            </w:r>
          </w:p>
        </w:tc>
        <w:tc>
          <w:tcPr>
            <w:tcW w:w="4317" w:type="dxa"/>
          </w:tcPr>
          <w:p w14:paraId="746D6D8F"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25110129" w14:textId="77777777" w:rsidR="009A7675" w:rsidRPr="00A66F5D" w:rsidRDefault="009A7675" w:rsidP="003B4A39">
            <w:pPr>
              <w:rPr>
                <w:rFonts w:ascii="Times New Roman" w:hAnsi="Times New Roman"/>
                <w:bCs/>
                <w:sz w:val="18"/>
                <w:szCs w:val="18"/>
                <w:lang w:val="en-US" w:eastAsia="ru-RU"/>
              </w:rPr>
            </w:pPr>
          </w:p>
        </w:tc>
      </w:tr>
      <w:tr w:rsidR="00A66F5D" w:rsidRPr="00A93561" w14:paraId="7E3982E8" w14:textId="77777777" w:rsidTr="003B4A39">
        <w:tc>
          <w:tcPr>
            <w:tcW w:w="397" w:type="dxa"/>
          </w:tcPr>
          <w:p w14:paraId="2595BE1D"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7CAB3107" w14:textId="77777777" w:rsidR="009A7675" w:rsidRPr="00A66F5D" w:rsidRDefault="009A7675" w:rsidP="003B4A39">
            <w:pPr>
              <w:jc w:val="both"/>
              <w:rPr>
                <w:rFonts w:ascii="Times New Roman" w:hAnsi="Times New Roman"/>
                <w:b/>
                <w:bCs/>
                <w:sz w:val="18"/>
                <w:szCs w:val="18"/>
                <w:lang w:val="en-US" w:eastAsia="ru-RU"/>
              </w:rPr>
            </w:pPr>
            <w:proofErr w:type="spellStart"/>
            <w:r w:rsidRPr="00A66F5D">
              <w:rPr>
                <w:rFonts w:ascii="Times New Roman" w:hAnsi="Times New Roman"/>
                <w:b/>
                <w:bCs/>
                <w:sz w:val="18"/>
                <w:szCs w:val="18"/>
                <w:lang w:eastAsia="ru-RU"/>
              </w:rPr>
              <w:t>Хорижий</w:t>
            </w:r>
            <w:proofErr w:type="spellEnd"/>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val="uz-Cyrl-UZ" w:eastAsia="ru-RU"/>
              </w:rPr>
              <w:t>(</w:t>
            </w:r>
            <w:r w:rsidRPr="00A66F5D">
              <w:rPr>
                <w:rFonts w:ascii="Times New Roman" w:hAnsi="Times New Roman"/>
                <w:b/>
                <w:bCs/>
                <w:sz w:val="18"/>
                <w:szCs w:val="18"/>
                <w:lang w:eastAsia="ru-RU"/>
              </w:rPr>
              <w:t>хал</w:t>
            </w:r>
            <w:r w:rsidRPr="00A66F5D">
              <w:rPr>
                <w:rFonts w:ascii="Times New Roman" w:hAnsi="Times New Roman"/>
                <w:b/>
                <w:bCs/>
                <w:sz w:val="18"/>
                <w:szCs w:val="18"/>
                <w:lang w:val="uz-Cyrl-UZ" w:eastAsia="ru-RU"/>
              </w:rPr>
              <w:t>қ</w:t>
            </w:r>
            <w:proofErr w:type="spellStart"/>
            <w:r w:rsidRPr="00A66F5D">
              <w:rPr>
                <w:rFonts w:ascii="Times New Roman" w:hAnsi="Times New Roman"/>
                <w:b/>
                <w:bCs/>
                <w:sz w:val="18"/>
                <w:szCs w:val="18"/>
                <w:lang w:eastAsia="ru-RU"/>
              </w:rPr>
              <w:t>аро</w:t>
            </w:r>
            <w:proofErr w:type="spellEnd"/>
            <w:r w:rsidRPr="00A66F5D">
              <w:rPr>
                <w:rFonts w:ascii="Times New Roman" w:hAnsi="Times New Roman"/>
                <w:b/>
                <w:bCs/>
                <w:sz w:val="18"/>
                <w:szCs w:val="18"/>
                <w:lang w:val="uz-Cyrl-UZ" w:eastAsia="ru-RU"/>
              </w:rPr>
              <w:t>)</w:t>
            </w:r>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кузат</w:t>
            </w:r>
            <w:proofErr w:type="spellEnd"/>
            <w:r w:rsidRPr="00A66F5D">
              <w:rPr>
                <w:rFonts w:ascii="Times New Roman" w:hAnsi="Times New Roman"/>
                <w:b/>
                <w:bCs/>
                <w:sz w:val="18"/>
                <w:szCs w:val="18"/>
                <w:lang w:val="uz-Cyrl-UZ" w:eastAsia="ru-RU"/>
              </w:rPr>
              <w:t>увчилик</w:t>
            </w:r>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тажрибаси</w:t>
            </w:r>
            <w:proofErr w:type="spellEnd"/>
            <w:r w:rsidRPr="00A66F5D">
              <w:rPr>
                <w:rFonts w:ascii="Times New Roman" w:hAnsi="Times New Roman"/>
                <w:b/>
                <w:bCs/>
                <w:sz w:val="18"/>
                <w:szCs w:val="18"/>
                <w:lang w:val="uz-Cyrl-UZ" w:eastAsia="ru-RU"/>
              </w:rPr>
              <w:t>, шу жумладан Ўзбекистонда</w:t>
            </w:r>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мамлакат</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йил</w:t>
            </w:r>
            <w:proofErr w:type="spellEnd"/>
            <w:r w:rsidRPr="00A66F5D">
              <w:rPr>
                <w:rFonts w:ascii="Times New Roman" w:hAnsi="Times New Roman"/>
                <w:b/>
                <w:bCs/>
                <w:sz w:val="18"/>
                <w:szCs w:val="18"/>
                <w:lang w:val="en-US" w:eastAsia="ru-RU"/>
              </w:rPr>
              <w:t>,</w:t>
            </w:r>
            <w:r w:rsidRPr="00A66F5D">
              <w:rPr>
                <w:rFonts w:ascii="Times New Roman" w:hAnsi="Times New Roman"/>
                <w:b/>
                <w:bCs/>
                <w:sz w:val="18"/>
                <w:szCs w:val="18"/>
                <w:lang w:val="uz-Cyrl-UZ" w:eastAsia="ru-RU"/>
              </w:rPr>
              <w:t xml:space="preserve"> қ</w:t>
            </w:r>
            <w:proofErr w:type="spellStart"/>
            <w:r w:rsidRPr="00A66F5D">
              <w:rPr>
                <w:rFonts w:ascii="Times New Roman" w:hAnsi="Times New Roman"/>
                <w:b/>
                <w:bCs/>
                <w:sz w:val="18"/>
                <w:szCs w:val="18"/>
                <w:lang w:eastAsia="ru-RU"/>
              </w:rPr>
              <w:t>айси</w:t>
            </w:r>
            <w:proofErr w:type="spellEnd"/>
            <w:r w:rsidRPr="00A66F5D">
              <w:rPr>
                <w:rFonts w:ascii="Times New Roman" w:hAnsi="Times New Roman"/>
                <w:b/>
                <w:bCs/>
                <w:sz w:val="18"/>
                <w:szCs w:val="18"/>
                <w:lang w:val="en-US" w:eastAsia="ru-RU"/>
              </w:rPr>
              <w:t xml:space="preserve"> </w:t>
            </w:r>
            <w:r w:rsidRPr="00A66F5D">
              <w:rPr>
                <w:rFonts w:ascii="Times New Roman" w:hAnsi="Times New Roman"/>
                <w:b/>
                <w:bCs/>
                <w:sz w:val="18"/>
                <w:szCs w:val="18"/>
                <w:lang w:eastAsia="ru-RU"/>
              </w:rPr>
              <w:t>миссия</w:t>
            </w:r>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таркибида</w:t>
            </w:r>
            <w:proofErr w:type="spellEnd"/>
            <w:r w:rsidRPr="00A66F5D">
              <w:rPr>
                <w:rFonts w:ascii="Times New Roman" w:hAnsi="Times New Roman"/>
                <w:b/>
                <w:bCs/>
                <w:sz w:val="18"/>
                <w:szCs w:val="18"/>
                <w:lang w:val="en-US" w:eastAsia="ru-RU"/>
              </w:rPr>
              <w:t>)</w:t>
            </w:r>
          </w:p>
          <w:p w14:paraId="4E84D938" w14:textId="77777777" w:rsidR="009A7675" w:rsidRPr="00A66F5D" w:rsidRDefault="009A7675" w:rsidP="003B4A39">
            <w:pPr>
              <w:jc w:val="both"/>
              <w:rPr>
                <w:rFonts w:ascii="Times New Roman" w:hAnsi="Times New Roman"/>
                <w:sz w:val="18"/>
                <w:szCs w:val="18"/>
                <w:lang w:val="en-US" w:eastAsia="ru-RU"/>
              </w:rPr>
            </w:pPr>
            <w:r w:rsidRPr="00A66F5D">
              <w:rPr>
                <w:rFonts w:ascii="Times New Roman" w:hAnsi="Times New Roman"/>
                <w:sz w:val="18"/>
                <w:szCs w:val="18"/>
                <w:lang w:val="en-US" w:eastAsia="ru-RU"/>
              </w:rPr>
              <w:t>Experience from election observation</w:t>
            </w:r>
            <w:r w:rsidRPr="00A66F5D">
              <w:rPr>
                <w:rFonts w:ascii="Times New Roman" w:hAnsi="Times New Roman"/>
                <w:sz w:val="18"/>
                <w:szCs w:val="18"/>
                <w:lang w:val="uz-Cyrl-UZ" w:eastAsia="ru-RU"/>
              </w:rPr>
              <w:t xml:space="preserve">, </w:t>
            </w:r>
            <w:r w:rsidRPr="00A66F5D">
              <w:rPr>
                <w:rFonts w:ascii="Times New Roman" w:hAnsi="Times New Roman"/>
                <w:sz w:val="18"/>
                <w:szCs w:val="18"/>
                <w:lang w:val="en-US" w:eastAsia="ru-RU"/>
              </w:rPr>
              <w:t>including in Uzbekistan (country, year, mission)</w:t>
            </w:r>
          </w:p>
        </w:tc>
        <w:tc>
          <w:tcPr>
            <w:tcW w:w="4317" w:type="dxa"/>
          </w:tcPr>
          <w:p w14:paraId="598E26F6"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3D79A19B" w14:textId="77777777" w:rsidR="009A7675" w:rsidRPr="00A66F5D" w:rsidRDefault="009A7675" w:rsidP="003B4A39">
            <w:pPr>
              <w:rPr>
                <w:rFonts w:ascii="Times New Roman" w:hAnsi="Times New Roman"/>
                <w:bCs/>
                <w:sz w:val="18"/>
                <w:szCs w:val="18"/>
                <w:lang w:val="en-US" w:eastAsia="ru-RU"/>
              </w:rPr>
            </w:pPr>
          </w:p>
        </w:tc>
      </w:tr>
      <w:tr w:rsidR="00A66F5D" w:rsidRPr="00A93561" w14:paraId="2004C7D1" w14:textId="77777777" w:rsidTr="003B4A39">
        <w:tc>
          <w:tcPr>
            <w:tcW w:w="397" w:type="dxa"/>
          </w:tcPr>
          <w:p w14:paraId="7F60090B"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2247FA7C" w14:textId="77777777" w:rsidR="009A7675" w:rsidRPr="00A66F5D" w:rsidRDefault="009A7675" w:rsidP="003B4A39">
            <w:pPr>
              <w:jc w:val="both"/>
              <w:rPr>
                <w:rFonts w:ascii="Times New Roman" w:hAnsi="Times New Roman"/>
                <w:b/>
                <w:bCs/>
                <w:sz w:val="18"/>
                <w:szCs w:val="18"/>
                <w:lang w:val="en-US" w:eastAsia="ru-RU"/>
              </w:rPr>
            </w:pPr>
            <w:proofErr w:type="spellStart"/>
            <w:r w:rsidRPr="00A66F5D">
              <w:rPr>
                <w:rFonts w:ascii="Times New Roman" w:hAnsi="Times New Roman"/>
                <w:b/>
                <w:bCs/>
                <w:sz w:val="18"/>
                <w:szCs w:val="18"/>
                <w:lang w:eastAsia="ru-RU"/>
              </w:rPr>
              <w:t>Ўзбекистон</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Республикасига</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келиш</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санаси</w:t>
            </w:r>
            <w:proofErr w:type="spellEnd"/>
          </w:p>
          <w:p w14:paraId="3E613AE4" w14:textId="77777777" w:rsidR="009A7675" w:rsidRPr="00A66F5D" w:rsidRDefault="009A7675" w:rsidP="003B4A39">
            <w:pPr>
              <w:rPr>
                <w:rFonts w:ascii="Times New Roman" w:hAnsi="Times New Roman"/>
                <w:sz w:val="18"/>
                <w:szCs w:val="18"/>
                <w:lang w:val="en-US" w:eastAsia="ru-RU"/>
              </w:rPr>
            </w:pPr>
            <w:r w:rsidRPr="00A66F5D">
              <w:rPr>
                <w:rFonts w:ascii="Times New Roman" w:hAnsi="Times New Roman"/>
                <w:sz w:val="18"/>
                <w:szCs w:val="18"/>
                <w:lang w:val="en-US" w:eastAsia="ru-RU"/>
              </w:rPr>
              <w:t>Date of arrival to the Republic of Uzbekistan</w:t>
            </w:r>
          </w:p>
        </w:tc>
        <w:tc>
          <w:tcPr>
            <w:tcW w:w="4317" w:type="dxa"/>
          </w:tcPr>
          <w:p w14:paraId="331D207C"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7F73FED9" w14:textId="77777777" w:rsidR="009A7675" w:rsidRPr="00A66F5D" w:rsidRDefault="009A7675" w:rsidP="003B4A39">
            <w:pPr>
              <w:rPr>
                <w:rFonts w:ascii="Times New Roman" w:hAnsi="Times New Roman"/>
                <w:bCs/>
                <w:sz w:val="18"/>
                <w:szCs w:val="18"/>
                <w:lang w:val="en-US" w:eastAsia="ru-RU"/>
              </w:rPr>
            </w:pPr>
          </w:p>
        </w:tc>
      </w:tr>
      <w:tr w:rsidR="00A66F5D" w:rsidRPr="00A93561" w14:paraId="331145A1" w14:textId="77777777" w:rsidTr="003B4A39">
        <w:tc>
          <w:tcPr>
            <w:tcW w:w="397" w:type="dxa"/>
          </w:tcPr>
          <w:p w14:paraId="72724F80"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2660D2A5" w14:textId="77777777" w:rsidR="009A7675" w:rsidRPr="00A66F5D" w:rsidRDefault="009A7675" w:rsidP="003B4A39">
            <w:pPr>
              <w:jc w:val="both"/>
              <w:rPr>
                <w:rFonts w:ascii="Times New Roman" w:hAnsi="Times New Roman"/>
                <w:b/>
                <w:bCs/>
                <w:sz w:val="18"/>
                <w:szCs w:val="18"/>
                <w:lang w:val="en-US" w:eastAsia="ru-RU"/>
              </w:rPr>
            </w:pPr>
            <w:r w:rsidRPr="00A66F5D">
              <w:rPr>
                <w:rFonts w:ascii="Times New Roman" w:hAnsi="Times New Roman"/>
                <w:b/>
                <w:bCs/>
                <w:sz w:val="18"/>
                <w:szCs w:val="18"/>
                <w:lang w:val="uz-Cyrl-UZ" w:eastAsia="ru-RU"/>
              </w:rPr>
              <w:t>Ў</w:t>
            </w:r>
            <w:proofErr w:type="spellStart"/>
            <w:r w:rsidRPr="00A66F5D">
              <w:rPr>
                <w:rFonts w:ascii="Times New Roman" w:hAnsi="Times New Roman"/>
                <w:b/>
                <w:bCs/>
                <w:sz w:val="18"/>
                <w:szCs w:val="18"/>
                <w:lang w:eastAsia="ru-RU"/>
              </w:rPr>
              <w:t>збекистон</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Республикасидан</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кетиш</w:t>
            </w:r>
            <w:proofErr w:type="spellEnd"/>
            <w:r w:rsidRPr="00A66F5D">
              <w:rPr>
                <w:rFonts w:ascii="Times New Roman" w:hAnsi="Times New Roman"/>
                <w:b/>
                <w:bCs/>
                <w:sz w:val="18"/>
                <w:szCs w:val="18"/>
                <w:lang w:val="en-US" w:eastAsia="ru-RU"/>
              </w:rPr>
              <w:t xml:space="preserve"> </w:t>
            </w:r>
            <w:proofErr w:type="spellStart"/>
            <w:r w:rsidRPr="00A66F5D">
              <w:rPr>
                <w:rFonts w:ascii="Times New Roman" w:hAnsi="Times New Roman"/>
                <w:b/>
                <w:bCs/>
                <w:sz w:val="18"/>
                <w:szCs w:val="18"/>
                <w:lang w:eastAsia="ru-RU"/>
              </w:rPr>
              <w:t>санаси</w:t>
            </w:r>
            <w:proofErr w:type="spellEnd"/>
          </w:p>
          <w:p w14:paraId="6B7DC234" w14:textId="77777777" w:rsidR="009A7675" w:rsidRPr="00A66F5D" w:rsidRDefault="009A7675" w:rsidP="003B4A39">
            <w:pPr>
              <w:jc w:val="both"/>
              <w:rPr>
                <w:rFonts w:ascii="Times New Roman" w:hAnsi="Times New Roman"/>
                <w:sz w:val="18"/>
                <w:szCs w:val="18"/>
                <w:lang w:val="en-US" w:eastAsia="ru-RU"/>
              </w:rPr>
            </w:pPr>
            <w:r w:rsidRPr="00A66F5D">
              <w:rPr>
                <w:rFonts w:ascii="Times New Roman" w:hAnsi="Times New Roman"/>
                <w:sz w:val="18"/>
                <w:szCs w:val="18"/>
                <w:lang w:val="en-US" w:eastAsia="ru-RU"/>
              </w:rPr>
              <w:t>Date of departure from the Republic of Uzbekistan</w:t>
            </w:r>
          </w:p>
        </w:tc>
        <w:tc>
          <w:tcPr>
            <w:tcW w:w="4317" w:type="dxa"/>
          </w:tcPr>
          <w:p w14:paraId="529042EB" w14:textId="77777777" w:rsidR="009A7675" w:rsidRPr="00A66F5D" w:rsidRDefault="009A7675" w:rsidP="003B4A39">
            <w:pPr>
              <w:rPr>
                <w:rFonts w:ascii="Times New Roman" w:hAnsi="Times New Roman"/>
                <w:bCs/>
                <w:sz w:val="18"/>
                <w:szCs w:val="18"/>
                <w:lang w:val="en-US" w:eastAsia="ru-RU"/>
              </w:rPr>
            </w:pPr>
          </w:p>
        </w:tc>
        <w:tc>
          <w:tcPr>
            <w:tcW w:w="236" w:type="dxa"/>
            <w:tcBorders>
              <w:top w:val="nil"/>
              <w:bottom w:val="nil"/>
              <w:right w:val="nil"/>
            </w:tcBorders>
          </w:tcPr>
          <w:p w14:paraId="03641F4B" w14:textId="77777777" w:rsidR="009A7675" w:rsidRPr="00A66F5D" w:rsidRDefault="009A7675" w:rsidP="003B4A39">
            <w:pPr>
              <w:rPr>
                <w:rFonts w:ascii="Times New Roman" w:hAnsi="Times New Roman"/>
                <w:bCs/>
                <w:sz w:val="18"/>
                <w:szCs w:val="18"/>
                <w:lang w:val="en-US" w:eastAsia="ru-RU"/>
              </w:rPr>
            </w:pPr>
          </w:p>
        </w:tc>
      </w:tr>
      <w:tr w:rsidR="009A7675" w:rsidRPr="00A66F5D" w14:paraId="6A71F333" w14:textId="77777777" w:rsidTr="003B4A39">
        <w:tc>
          <w:tcPr>
            <w:tcW w:w="397" w:type="dxa"/>
          </w:tcPr>
          <w:p w14:paraId="38A912F9" w14:textId="77777777" w:rsidR="009A7675" w:rsidRPr="00A66F5D" w:rsidRDefault="009A7675" w:rsidP="003B4A39">
            <w:pPr>
              <w:widowControl w:val="0"/>
              <w:numPr>
                <w:ilvl w:val="0"/>
                <w:numId w:val="1"/>
              </w:numPr>
              <w:autoSpaceDE w:val="0"/>
              <w:autoSpaceDN w:val="0"/>
              <w:adjustRightInd w:val="0"/>
              <w:contextualSpacing/>
              <w:jc w:val="both"/>
              <w:rPr>
                <w:rFonts w:ascii="Times New Roman" w:hAnsi="Times New Roman"/>
                <w:bCs/>
                <w:sz w:val="18"/>
                <w:szCs w:val="18"/>
                <w:lang w:val="en-US" w:eastAsia="ru-RU"/>
              </w:rPr>
            </w:pPr>
          </w:p>
        </w:tc>
        <w:tc>
          <w:tcPr>
            <w:tcW w:w="4985" w:type="dxa"/>
            <w:hideMark/>
          </w:tcPr>
          <w:p w14:paraId="494999FF" w14:textId="77777777" w:rsidR="009A7675" w:rsidRPr="00A66F5D" w:rsidRDefault="009A7675" w:rsidP="003B4A39">
            <w:pPr>
              <w:rPr>
                <w:rFonts w:ascii="Times New Roman" w:hAnsi="Times New Roman"/>
                <w:b/>
                <w:bCs/>
                <w:sz w:val="18"/>
                <w:szCs w:val="18"/>
                <w:lang w:eastAsia="ru-RU"/>
              </w:rPr>
            </w:pPr>
            <w:r w:rsidRPr="00A66F5D">
              <w:rPr>
                <w:rFonts w:ascii="Times New Roman" w:hAnsi="Times New Roman"/>
                <w:b/>
                <w:bCs/>
                <w:sz w:val="18"/>
                <w:szCs w:val="18"/>
                <w:lang w:eastAsia="ru-RU"/>
              </w:rPr>
              <w:t>Сана</w:t>
            </w:r>
          </w:p>
          <w:p w14:paraId="27A5A6AD" w14:textId="77777777" w:rsidR="009A7675" w:rsidRPr="00A66F5D" w:rsidRDefault="009A7675" w:rsidP="003B4A39">
            <w:pPr>
              <w:rPr>
                <w:rFonts w:ascii="Times New Roman" w:hAnsi="Times New Roman"/>
                <w:bCs/>
                <w:sz w:val="18"/>
                <w:szCs w:val="18"/>
                <w:lang w:val="en-US" w:eastAsia="ru-RU"/>
              </w:rPr>
            </w:pPr>
            <w:proofErr w:type="spellStart"/>
            <w:r w:rsidRPr="00A66F5D">
              <w:rPr>
                <w:rFonts w:ascii="Times New Roman" w:hAnsi="Times New Roman"/>
                <w:bCs/>
                <w:sz w:val="18"/>
                <w:szCs w:val="18"/>
                <w:lang w:eastAsia="ru-RU"/>
              </w:rPr>
              <w:t>Date</w:t>
            </w:r>
            <w:proofErr w:type="spellEnd"/>
          </w:p>
        </w:tc>
        <w:tc>
          <w:tcPr>
            <w:tcW w:w="4317" w:type="dxa"/>
            <w:hideMark/>
          </w:tcPr>
          <w:p w14:paraId="18F808ED" w14:textId="77777777" w:rsidR="009A7675" w:rsidRPr="00A66F5D" w:rsidRDefault="009A7675" w:rsidP="003B4A39">
            <w:pPr>
              <w:rPr>
                <w:rFonts w:ascii="Times New Roman" w:hAnsi="Times New Roman"/>
                <w:b/>
                <w:bCs/>
                <w:sz w:val="18"/>
                <w:szCs w:val="18"/>
                <w:lang w:eastAsia="ru-RU"/>
              </w:rPr>
            </w:pPr>
            <w:proofErr w:type="spellStart"/>
            <w:r w:rsidRPr="00A66F5D">
              <w:rPr>
                <w:rFonts w:ascii="Times New Roman" w:hAnsi="Times New Roman"/>
                <w:b/>
                <w:bCs/>
                <w:sz w:val="18"/>
                <w:szCs w:val="18"/>
                <w:lang w:eastAsia="ru-RU"/>
              </w:rPr>
              <w:t>Имзо</w:t>
            </w:r>
            <w:proofErr w:type="spellEnd"/>
          </w:p>
          <w:p w14:paraId="7E7B29E9" w14:textId="77777777" w:rsidR="009A7675" w:rsidRPr="00A66F5D" w:rsidRDefault="009A7675" w:rsidP="003B4A39">
            <w:pPr>
              <w:rPr>
                <w:rFonts w:ascii="Times New Roman" w:hAnsi="Times New Roman"/>
                <w:sz w:val="18"/>
                <w:szCs w:val="18"/>
                <w:lang w:eastAsia="ru-RU"/>
              </w:rPr>
            </w:pPr>
            <w:proofErr w:type="spellStart"/>
            <w:r w:rsidRPr="00A66F5D">
              <w:rPr>
                <w:rFonts w:ascii="Times New Roman" w:hAnsi="Times New Roman"/>
                <w:sz w:val="18"/>
                <w:szCs w:val="18"/>
                <w:lang w:eastAsia="ru-RU"/>
              </w:rPr>
              <w:t>Signature</w:t>
            </w:r>
            <w:proofErr w:type="spellEnd"/>
          </w:p>
        </w:tc>
        <w:tc>
          <w:tcPr>
            <w:tcW w:w="236" w:type="dxa"/>
            <w:tcBorders>
              <w:top w:val="nil"/>
              <w:bottom w:val="nil"/>
              <w:right w:val="nil"/>
            </w:tcBorders>
          </w:tcPr>
          <w:p w14:paraId="5603CA3A" w14:textId="77777777" w:rsidR="009A7675" w:rsidRPr="00A66F5D" w:rsidRDefault="009A7675" w:rsidP="003B4A39">
            <w:pPr>
              <w:rPr>
                <w:rFonts w:ascii="Times New Roman" w:hAnsi="Times New Roman"/>
                <w:sz w:val="18"/>
                <w:szCs w:val="18"/>
                <w:lang w:val="uz-Cyrl-UZ" w:eastAsia="ru-RU"/>
              </w:rPr>
            </w:pPr>
          </w:p>
        </w:tc>
      </w:tr>
    </w:tbl>
    <w:p w14:paraId="308BED74" w14:textId="77777777" w:rsidR="009A7675" w:rsidRPr="00A66F5D" w:rsidRDefault="009A7675" w:rsidP="009A76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720"/>
        <w:jc w:val="both"/>
        <w:rPr>
          <w:rFonts w:ascii="Times New Roman" w:eastAsia="Times New Roman" w:hAnsi="Times New Roman" w:cs="Times New Roman"/>
          <w:noProof/>
          <w:sz w:val="18"/>
          <w:szCs w:val="28"/>
          <w:lang w:val="uz-Cyrl-UZ" w:eastAsia="ru-RU"/>
        </w:rPr>
      </w:pPr>
    </w:p>
    <w:p w14:paraId="379C32BB" w14:textId="77777777" w:rsidR="003F1B6C" w:rsidRPr="00A66F5D" w:rsidRDefault="003F1B6C">
      <w:pPr>
        <w:rPr>
          <w:rFonts w:ascii="Times New Roman" w:eastAsia="Times New Roman" w:hAnsi="Times New Roman" w:cs="Times New Roman"/>
          <w:noProof/>
          <w:sz w:val="18"/>
          <w:szCs w:val="28"/>
          <w:lang w:val="uz-Cyrl-UZ" w:eastAsia="ru-RU"/>
        </w:rPr>
      </w:pPr>
      <w:r w:rsidRPr="00A66F5D">
        <w:rPr>
          <w:rFonts w:ascii="Times New Roman" w:eastAsia="Times New Roman" w:hAnsi="Times New Roman" w:cs="Times New Roman"/>
          <w:noProof/>
          <w:sz w:val="18"/>
          <w:szCs w:val="28"/>
          <w:lang w:val="uz-Cyrl-UZ" w:eastAsia="ru-RU"/>
        </w:rPr>
        <w:br w:type="page"/>
      </w:r>
    </w:p>
    <w:p w14:paraId="7E52F2B1" w14:textId="5960EAF0" w:rsidR="003F1B6C" w:rsidRPr="00A66F5D" w:rsidRDefault="00366674" w:rsidP="00EC4FD2">
      <w:pPr>
        <w:shd w:val="clear" w:color="auto" w:fill="FFFFFF"/>
        <w:spacing w:after="0" w:line="240" w:lineRule="auto"/>
        <w:ind w:left="4253"/>
        <w:jc w:val="center"/>
        <w:rPr>
          <w:rFonts w:ascii="Times New Roman" w:eastAsia="Times New Roman" w:hAnsi="Times New Roman" w:cs="Times New Roman"/>
          <w:sz w:val="24"/>
          <w:szCs w:val="24"/>
          <w:lang w:val="uz-Cyrl-UZ" w:eastAsia="ru-RU"/>
        </w:rPr>
      </w:pPr>
      <w:r w:rsidRPr="00A66F5D">
        <w:rPr>
          <w:rFonts w:ascii="Times New Roman" w:eastAsia="Times New Roman" w:hAnsi="Times New Roman" w:cs="Times New Roman"/>
          <w:sz w:val="24"/>
          <w:szCs w:val="24"/>
          <w:lang w:val="uz-Cyrl-UZ" w:eastAsia="ru-RU"/>
        </w:rPr>
        <w:lastRenderedPageBreak/>
        <w:t>Ўзбекистон Республикасининг референдумида хорижий давлатлар ва халқаро ташкилотлардан қатнашадиган кузатувчилар тўғрисидаги</w:t>
      </w:r>
      <w:r w:rsidRPr="00A66F5D">
        <w:rPr>
          <w:lang w:val="uz-Cyrl-UZ"/>
        </w:rPr>
        <w:t xml:space="preserve"> </w:t>
      </w:r>
      <w:hyperlink r:id="rId8" w:history="1">
        <w:r w:rsidR="00E3099C" w:rsidRPr="00A66F5D">
          <w:rPr>
            <w:rStyle w:val="a4"/>
            <w:rFonts w:ascii="Times New Roman" w:eastAsia="Times New Roman" w:hAnsi="Times New Roman" w:cs="Times New Roman"/>
            <w:color w:val="auto"/>
            <w:sz w:val="24"/>
            <w:szCs w:val="24"/>
            <w:u w:val="none"/>
            <w:lang w:val="uz-Cyrl-UZ" w:eastAsia="ru-RU"/>
          </w:rPr>
          <w:t>н</w:t>
        </w:r>
        <w:r w:rsidR="00F16BCE" w:rsidRPr="00A66F5D">
          <w:rPr>
            <w:rStyle w:val="a4"/>
            <w:rFonts w:ascii="Times New Roman" w:eastAsia="Times New Roman" w:hAnsi="Times New Roman" w:cs="Times New Roman"/>
            <w:color w:val="auto"/>
            <w:sz w:val="24"/>
            <w:szCs w:val="24"/>
            <w:u w:val="none"/>
            <w:lang w:val="uz-Cyrl-UZ" w:eastAsia="ru-RU"/>
          </w:rPr>
          <w:t>изомга</w:t>
        </w:r>
      </w:hyperlink>
    </w:p>
    <w:p w14:paraId="4F356A6F" w14:textId="77777777" w:rsidR="003F1B6C" w:rsidRPr="00A66F5D" w:rsidRDefault="003F1B6C" w:rsidP="00EC4FD2">
      <w:pPr>
        <w:shd w:val="clear" w:color="auto" w:fill="FFFFFF"/>
        <w:spacing w:after="0" w:line="240" w:lineRule="auto"/>
        <w:ind w:left="4253"/>
        <w:jc w:val="center"/>
        <w:rPr>
          <w:rFonts w:ascii="Times New Roman" w:eastAsia="Times New Roman" w:hAnsi="Times New Roman" w:cs="Times New Roman"/>
          <w:sz w:val="24"/>
          <w:szCs w:val="24"/>
          <w:lang w:eastAsia="ru-RU"/>
        </w:rPr>
      </w:pPr>
      <w:r w:rsidRPr="00A66F5D">
        <w:rPr>
          <w:rFonts w:ascii="Times New Roman" w:eastAsia="Times New Roman" w:hAnsi="Times New Roman" w:cs="Times New Roman"/>
          <w:sz w:val="24"/>
          <w:szCs w:val="24"/>
          <w:lang w:eastAsia="ru-RU"/>
        </w:rPr>
        <w:t>2-ИЛОВА</w:t>
      </w:r>
    </w:p>
    <w:p w14:paraId="4F410129" w14:textId="77777777" w:rsidR="003F1B6C" w:rsidRPr="00A66F5D" w:rsidRDefault="003F1B6C" w:rsidP="003F1B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8"/>
          <w:szCs w:val="28"/>
          <w:lang w:val="uz-Cyrl-UZ" w:eastAsia="ru-RU"/>
        </w:rPr>
      </w:pPr>
    </w:p>
    <w:p w14:paraId="0096DAAD"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8"/>
          <w:szCs w:val="28"/>
          <w:lang w:val="uz-Cyrl-UZ" w:eastAsia="ru-RU"/>
        </w:rPr>
      </w:pPr>
      <w:r w:rsidRPr="00A66F5D">
        <w:rPr>
          <w:rFonts w:ascii="Times New Roman" w:eastAsia="Times New Roman" w:hAnsi="Times New Roman" w:cs="Times New Roman"/>
          <w:b/>
          <w:sz w:val="28"/>
          <w:szCs w:val="28"/>
          <w:lang w:val="uz-Cyrl-UZ" w:eastAsia="ru-RU"/>
        </w:rPr>
        <w:t>ХОРИЖИЙ (ХАЛҚАРО) КУЗАТУВЧИ МАНДАТИНИНГ</w:t>
      </w:r>
    </w:p>
    <w:p w14:paraId="318651D5" w14:textId="5D3C27A2"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14"/>
          <w:szCs w:val="14"/>
          <w:lang w:val="uz-Cyrl-UZ" w:eastAsia="ru-RU"/>
        </w:rPr>
      </w:pPr>
      <w:r w:rsidRPr="00A66F5D">
        <w:rPr>
          <w:rFonts w:ascii="Times New Roman" w:eastAsia="Times New Roman" w:hAnsi="Times New Roman" w:cs="Times New Roman"/>
          <w:b/>
          <w:sz w:val="28"/>
          <w:szCs w:val="28"/>
          <w:lang w:val="uz-Cyrl-UZ" w:eastAsia="ru-RU"/>
        </w:rPr>
        <w:t>НАМУНАСИ ВА ТАВСИФИ</w:t>
      </w:r>
    </w:p>
    <w:p w14:paraId="08FE2688" w14:textId="77777777" w:rsidR="00CA34A9" w:rsidRPr="00A66F5D" w:rsidRDefault="00CA34A9" w:rsidP="00CA34A9">
      <w:pPr>
        <w:spacing w:after="0" w:line="240" w:lineRule="auto"/>
        <w:contextualSpacing/>
        <w:jc w:val="both"/>
        <w:rPr>
          <w:rFonts w:ascii="Times New Roman" w:eastAsia="Times New Roman" w:hAnsi="Times New Roman" w:cs="Times New Roman"/>
          <w:sz w:val="24"/>
          <w:szCs w:val="24"/>
          <w:lang w:eastAsia="ru-RU"/>
        </w:rPr>
      </w:pPr>
      <w:r w:rsidRPr="00A66F5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165802F" wp14:editId="0DF37673">
                <wp:simplePos x="0" y="0"/>
                <wp:positionH relativeFrom="column">
                  <wp:posOffset>1078865</wp:posOffset>
                </wp:positionH>
                <wp:positionV relativeFrom="paragraph">
                  <wp:posOffset>160020</wp:posOffset>
                </wp:positionV>
                <wp:extent cx="3600000" cy="5040000"/>
                <wp:effectExtent l="0" t="0" r="19685" b="27305"/>
                <wp:wrapNone/>
                <wp:docPr id="616" name="Надпись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040000"/>
                        </a:xfrm>
                        <a:prstGeom prst="rect">
                          <a:avLst/>
                        </a:prstGeom>
                        <a:solidFill>
                          <a:srgbClr val="FFFFFF"/>
                        </a:solidFill>
                        <a:ln w="9525">
                          <a:solidFill>
                            <a:srgbClr val="000000"/>
                          </a:solidFill>
                          <a:miter lim="800000"/>
                          <a:headEnd/>
                          <a:tailEnd/>
                        </a:ln>
                      </wps:spPr>
                      <wps:txbx>
                        <w:txbxContent>
                          <w:p w14:paraId="059147E5" w14:textId="77777777" w:rsidR="00CA34A9" w:rsidRPr="00675478" w:rsidRDefault="00CA34A9" w:rsidP="00CA34A9">
                            <w:pPr>
                              <w:pStyle w:val="body0"/>
                              <w:ind w:firstLine="0"/>
                              <w:jc w:val="center"/>
                              <w:rPr>
                                <w:rFonts w:ascii="Times New Roman" w:hAnsi="Times New Roman" w:cs="Times New Roman"/>
                                <w:b/>
                                <w:bCs/>
                                <w:lang w:val="uz-Cyrl-UZ"/>
                              </w:rPr>
                            </w:pPr>
                          </w:p>
                          <w:p w14:paraId="317FC8B3" w14:textId="77777777" w:rsidR="00CA34A9" w:rsidRPr="00675478" w:rsidRDefault="00CA34A9" w:rsidP="00CA34A9">
                            <w:pPr>
                              <w:pStyle w:val="body0"/>
                              <w:ind w:firstLine="0"/>
                              <w:jc w:val="center"/>
                              <w:rPr>
                                <w:rFonts w:ascii="Times New Roman" w:hAnsi="Times New Roman" w:cs="Times New Roman"/>
                                <w:b/>
                                <w:bCs/>
                                <w:lang w:val="uz-Cyrl-UZ"/>
                              </w:rPr>
                            </w:pPr>
                            <w:r w:rsidRPr="00675478">
                              <w:rPr>
                                <w:rFonts w:ascii="Times New Roman" w:hAnsi="Times New Roman" w:cs="Times New Roman"/>
                                <w:b/>
                                <w:bCs/>
                                <w:lang w:val="uz-Cyrl-UZ"/>
                              </w:rPr>
                              <w:t>Ўзбекистон Республикаси</w:t>
                            </w:r>
                          </w:p>
                          <w:p w14:paraId="0E4350D3" w14:textId="77777777" w:rsidR="00CA34A9" w:rsidRPr="00675478" w:rsidRDefault="00CA34A9" w:rsidP="00CA34A9">
                            <w:pPr>
                              <w:pStyle w:val="body0"/>
                              <w:ind w:firstLine="0"/>
                              <w:jc w:val="center"/>
                              <w:rPr>
                                <w:rFonts w:ascii="Times New Roman" w:hAnsi="Times New Roman" w:cs="Times New Roman"/>
                                <w:b/>
                                <w:bCs/>
                                <w:lang w:val="uz-Cyrl-UZ"/>
                              </w:rPr>
                            </w:pPr>
                            <w:r w:rsidRPr="00675478">
                              <w:rPr>
                                <w:rFonts w:ascii="Times New Roman" w:hAnsi="Times New Roman" w:cs="Times New Roman"/>
                                <w:b/>
                                <w:bCs/>
                                <w:lang w:val="uz-Cyrl-UZ"/>
                              </w:rPr>
                              <w:t>Марказий сайлов комиссияси</w:t>
                            </w:r>
                          </w:p>
                          <w:p w14:paraId="4780614E" w14:textId="77777777" w:rsidR="00CA34A9" w:rsidRPr="00675478" w:rsidRDefault="00CA34A9" w:rsidP="00CA34A9">
                            <w:pPr>
                              <w:pStyle w:val="body0"/>
                              <w:ind w:firstLine="0"/>
                              <w:jc w:val="center"/>
                              <w:rPr>
                                <w:rFonts w:ascii="Times New Roman" w:hAnsi="Times New Roman" w:cs="Times New Roman"/>
                                <w:b/>
                                <w:bCs/>
                                <w:lang w:val="uz-Cyrl-UZ"/>
                              </w:rPr>
                            </w:pPr>
                          </w:p>
                          <w:p w14:paraId="60AC68FC" w14:textId="5A0A7DC5" w:rsidR="00CA34A9" w:rsidRPr="007725BD" w:rsidRDefault="007725BD" w:rsidP="00CA34A9">
                            <w:pPr>
                              <w:pStyle w:val="body0"/>
                              <w:ind w:firstLine="0"/>
                              <w:jc w:val="center"/>
                              <w:rPr>
                                <w:rFonts w:ascii="Times New Roman" w:hAnsi="Times New Roman" w:cs="Times New Roman"/>
                                <w:i/>
                                <w:iCs/>
                                <w:lang w:val="uz-Cyrl-UZ"/>
                              </w:rPr>
                            </w:pPr>
                            <w:r w:rsidRPr="007725BD">
                              <w:rPr>
                                <w:rFonts w:ascii="Times New Roman" w:hAnsi="Times New Roman" w:cs="Times New Roman"/>
                                <w:b/>
                                <w:bCs/>
                                <w:lang w:val="uz-Cyrl-UZ"/>
                              </w:rPr>
                              <w:t xml:space="preserve">Ўзбекистон Республикаси референдуми </w:t>
                            </w:r>
                            <w:r w:rsidRPr="007725BD">
                              <w:rPr>
                                <w:rFonts w:ascii="Times New Roman" w:hAnsi="Times New Roman" w:cs="Times New Roman"/>
                                <w:i/>
                                <w:iCs/>
                                <w:lang w:val="uz-Cyrl-UZ"/>
                              </w:rPr>
                              <w:t>(ўтказиш санаси)</w:t>
                            </w:r>
                          </w:p>
                          <w:p w14:paraId="5F87CB7A" w14:textId="77777777" w:rsidR="007725BD" w:rsidRPr="007725BD" w:rsidRDefault="007725BD" w:rsidP="00CA34A9">
                            <w:pPr>
                              <w:pStyle w:val="body0"/>
                              <w:ind w:firstLine="0"/>
                              <w:jc w:val="center"/>
                              <w:rPr>
                                <w:rFonts w:ascii="Times New Roman" w:hAnsi="Times New Roman" w:cs="Times New Roman"/>
                                <w:b/>
                                <w:bCs/>
                              </w:rPr>
                            </w:pPr>
                          </w:p>
                          <w:p w14:paraId="51447C03" w14:textId="77777777" w:rsidR="00CA34A9" w:rsidRPr="00675478" w:rsidRDefault="00CA34A9" w:rsidP="00CA34A9">
                            <w:pPr>
                              <w:pStyle w:val="centr10"/>
                              <w:rPr>
                                <w:rFonts w:ascii="Times New Roman" w:hAnsi="Times New Roman" w:cs="Times New Roman"/>
                                <w:iCs/>
                                <w:color w:val="000000"/>
                                <w:sz w:val="24"/>
                                <w:szCs w:val="24"/>
                                <w:lang w:val="uz-Cyrl-UZ"/>
                              </w:rPr>
                            </w:pPr>
                            <w:r w:rsidRPr="00675478">
                              <w:rPr>
                                <w:rFonts w:ascii="Times New Roman" w:hAnsi="Times New Roman" w:cs="Times New Roman"/>
                                <w:iCs/>
                                <w:color w:val="000000"/>
                                <w:sz w:val="24"/>
                                <w:szCs w:val="24"/>
                                <w:lang w:val="uz-Cyrl-UZ"/>
                              </w:rPr>
                              <w:t>ХОРИЖИЙ (ХАЛҚАРО) КУЗАТУВЧИ</w:t>
                            </w:r>
                          </w:p>
                          <w:p w14:paraId="4B567194" w14:textId="77777777" w:rsidR="00CA34A9" w:rsidRPr="00675478" w:rsidRDefault="00CA34A9" w:rsidP="00CA34A9">
                            <w:pPr>
                              <w:pStyle w:val="body0"/>
                              <w:ind w:firstLine="0"/>
                              <w:jc w:val="center"/>
                              <w:rPr>
                                <w:rFonts w:ascii="Times New Roman" w:hAnsi="Times New Roman" w:cs="Times New Roman"/>
                                <w:b/>
                                <w:bCs/>
                                <w:lang w:val="uz-Cyrl-UZ"/>
                              </w:rPr>
                            </w:pPr>
                          </w:p>
                          <w:p w14:paraId="4E502996" w14:textId="77777777" w:rsidR="00CA34A9" w:rsidRPr="00CA34A9" w:rsidRDefault="00CA34A9" w:rsidP="00CA34A9">
                            <w:pPr>
                              <w:pStyle w:val="centr10"/>
                              <w:rPr>
                                <w:rFonts w:ascii="Times New Roman" w:hAnsi="Times New Roman" w:cs="Times New Roman"/>
                                <w:sz w:val="24"/>
                                <w:szCs w:val="24"/>
                              </w:rPr>
                            </w:pPr>
                            <w:r w:rsidRPr="00675478">
                              <w:rPr>
                                <w:rFonts w:ascii="Times New Roman" w:hAnsi="Times New Roman" w:cs="Times New Roman"/>
                                <w:sz w:val="24"/>
                                <w:szCs w:val="24"/>
                                <w:lang w:val="uz-Cyrl-UZ"/>
                              </w:rPr>
                              <w:t>МАНДАТ №</w:t>
                            </w:r>
                            <w:r>
                              <w:rPr>
                                <w:rFonts w:ascii="Times New Roman" w:hAnsi="Times New Roman" w:cs="Times New Roman"/>
                                <w:sz w:val="24"/>
                                <w:szCs w:val="24"/>
                                <w:lang w:val="uz-Cyrl-UZ"/>
                              </w:rPr>
                              <w:t xml:space="preserve"> </w:t>
                            </w:r>
                            <w:r w:rsidRPr="00CA34A9">
                              <w:rPr>
                                <w:rFonts w:ascii="Times New Roman" w:hAnsi="Times New Roman" w:cs="Times New Roman"/>
                                <w:sz w:val="24"/>
                                <w:szCs w:val="24"/>
                              </w:rPr>
                              <w:t>__</w:t>
                            </w:r>
                          </w:p>
                          <w:p w14:paraId="74582BC4" w14:textId="77777777" w:rsidR="00CA34A9" w:rsidRPr="00675478" w:rsidRDefault="00CA34A9" w:rsidP="00CA34A9">
                            <w:pPr>
                              <w:pStyle w:val="body0"/>
                              <w:ind w:firstLine="0"/>
                              <w:jc w:val="center"/>
                              <w:rPr>
                                <w:rFonts w:ascii="Times New Roman" w:hAnsi="Times New Roman" w:cs="Times New Roman"/>
                                <w:lang w:val="uz-Cyrl-UZ" w:eastAsia="ru-RU"/>
                              </w:rPr>
                            </w:pPr>
                          </w:p>
                          <w:p w14:paraId="7593FAF5" w14:textId="77777777" w:rsidR="00CA34A9" w:rsidRPr="00675478" w:rsidRDefault="00CA34A9" w:rsidP="00CA34A9">
                            <w:pPr>
                              <w:pStyle w:val="body0"/>
                              <w:ind w:firstLine="0"/>
                              <w:jc w:val="center"/>
                              <w:rPr>
                                <w:rFonts w:ascii="Times New Roman" w:hAnsi="Times New Roman" w:cs="Times New Roman"/>
                                <w:lang w:val="uz-Cyrl-UZ" w:eastAsia="ru-RU"/>
                              </w:rPr>
                            </w:pPr>
                          </w:p>
                          <w:p w14:paraId="490F737A" w14:textId="77777777" w:rsidR="00CA34A9" w:rsidRPr="00675478" w:rsidRDefault="00CA34A9" w:rsidP="00CA34A9">
                            <w:pPr>
                              <w:pStyle w:val="centr10"/>
                              <w:rPr>
                                <w:rFonts w:ascii="Times New Roman" w:hAnsi="Times New Roman" w:cs="Times New Roman"/>
                                <w:b w:val="0"/>
                                <w:bCs w:val="0"/>
                              </w:rPr>
                            </w:pPr>
                            <w:r w:rsidRPr="00675478">
                              <w:rPr>
                                <w:rFonts w:ascii="Times New Roman" w:hAnsi="Times New Roman" w:cs="Times New Roman"/>
                                <w:b w:val="0"/>
                                <w:bCs w:val="0"/>
                              </w:rPr>
                              <w:t>_____________________________________</w:t>
                            </w:r>
                          </w:p>
                          <w:p w14:paraId="70CDED81" w14:textId="77777777" w:rsidR="00CA34A9" w:rsidRPr="00675478" w:rsidRDefault="00CA34A9" w:rsidP="00CA34A9">
                            <w:pPr>
                              <w:pStyle w:val="centr10"/>
                              <w:rPr>
                                <w:rFonts w:ascii="Times New Roman" w:hAnsi="Times New Roman" w:cs="Times New Roman"/>
                                <w:b w:val="0"/>
                                <w:bCs w:val="0"/>
                                <w:sz w:val="18"/>
                                <w:szCs w:val="18"/>
                              </w:rPr>
                            </w:pPr>
                            <w:r w:rsidRPr="00675478">
                              <w:rPr>
                                <w:rFonts w:ascii="Times New Roman" w:hAnsi="Times New Roman" w:cs="Times New Roman"/>
                                <w:b w:val="0"/>
                                <w:bCs w:val="0"/>
                                <w:sz w:val="18"/>
                                <w:szCs w:val="18"/>
                              </w:rPr>
                              <w:t>(</w:t>
                            </w:r>
                            <w:r w:rsidRPr="00675478">
                              <w:rPr>
                                <w:rFonts w:ascii="Times New Roman" w:hAnsi="Times New Roman" w:cs="Times New Roman"/>
                                <w:b w:val="0"/>
                                <w:bCs w:val="0"/>
                                <w:i/>
                                <w:sz w:val="18"/>
                                <w:szCs w:val="18"/>
                              </w:rPr>
                              <w:t>фамилия</w:t>
                            </w:r>
                            <w:r w:rsidRPr="00675478">
                              <w:rPr>
                                <w:rFonts w:ascii="Times New Roman" w:hAnsi="Times New Roman" w:cs="Times New Roman"/>
                                <w:b w:val="0"/>
                                <w:bCs w:val="0"/>
                                <w:i/>
                                <w:sz w:val="18"/>
                                <w:szCs w:val="18"/>
                                <w:lang w:val="uz-Cyrl-UZ"/>
                              </w:rPr>
                              <w:t>си</w:t>
                            </w:r>
                            <w:r w:rsidRPr="00675478">
                              <w:rPr>
                                <w:rFonts w:ascii="Times New Roman" w:hAnsi="Times New Roman" w:cs="Times New Roman"/>
                                <w:b w:val="0"/>
                                <w:bCs w:val="0"/>
                                <w:sz w:val="18"/>
                                <w:szCs w:val="18"/>
                              </w:rPr>
                              <w:t>)</w:t>
                            </w:r>
                          </w:p>
                          <w:p w14:paraId="271D5411" w14:textId="77777777" w:rsidR="00CA34A9" w:rsidRPr="00675478" w:rsidRDefault="00CA34A9" w:rsidP="00CA34A9">
                            <w:pPr>
                              <w:pStyle w:val="centr10"/>
                              <w:spacing w:line="120" w:lineRule="atLeast"/>
                              <w:rPr>
                                <w:rFonts w:ascii="Times New Roman" w:hAnsi="Times New Roman" w:cs="Times New Roman"/>
                                <w:b w:val="0"/>
                                <w:bCs w:val="0"/>
                                <w:sz w:val="24"/>
                                <w:szCs w:val="24"/>
                              </w:rPr>
                            </w:pPr>
                          </w:p>
                          <w:p w14:paraId="2B2EE0BA" w14:textId="77777777" w:rsidR="00CA34A9" w:rsidRPr="00675478" w:rsidRDefault="00CA34A9" w:rsidP="00CA34A9">
                            <w:pPr>
                              <w:pStyle w:val="centr10"/>
                              <w:rPr>
                                <w:rFonts w:ascii="Times New Roman" w:hAnsi="Times New Roman" w:cs="Times New Roman"/>
                                <w:b w:val="0"/>
                                <w:bCs w:val="0"/>
                              </w:rPr>
                            </w:pPr>
                            <w:r w:rsidRPr="00675478">
                              <w:rPr>
                                <w:rFonts w:ascii="Times New Roman" w:hAnsi="Times New Roman" w:cs="Times New Roman"/>
                                <w:b w:val="0"/>
                                <w:bCs w:val="0"/>
                              </w:rPr>
                              <w:t>_____________________________________</w:t>
                            </w:r>
                          </w:p>
                          <w:p w14:paraId="406FFD29" w14:textId="77777777" w:rsidR="00CA34A9" w:rsidRPr="00675478" w:rsidRDefault="00CA34A9" w:rsidP="00CA34A9">
                            <w:pPr>
                              <w:pStyle w:val="centr10"/>
                              <w:rPr>
                                <w:rFonts w:ascii="Times New Roman" w:hAnsi="Times New Roman" w:cs="Times New Roman"/>
                                <w:b w:val="0"/>
                                <w:bCs w:val="0"/>
                                <w:sz w:val="18"/>
                                <w:szCs w:val="18"/>
                              </w:rPr>
                            </w:pPr>
                            <w:r w:rsidRPr="00675478">
                              <w:rPr>
                                <w:rFonts w:ascii="Times New Roman" w:hAnsi="Times New Roman" w:cs="Times New Roman"/>
                                <w:b w:val="0"/>
                                <w:bCs w:val="0"/>
                                <w:sz w:val="18"/>
                                <w:szCs w:val="18"/>
                              </w:rPr>
                              <w:t>(</w:t>
                            </w:r>
                            <w:r w:rsidRPr="00675478">
                              <w:rPr>
                                <w:rFonts w:ascii="Times New Roman" w:hAnsi="Times New Roman" w:cs="Times New Roman"/>
                                <w:b w:val="0"/>
                                <w:bCs w:val="0"/>
                                <w:i/>
                                <w:sz w:val="18"/>
                                <w:szCs w:val="18"/>
                                <w:lang w:val="uz-Cyrl-UZ"/>
                              </w:rPr>
                              <w:t>исми</w:t>
                            </w:r>
                            <w:r w:rsidRPr="00675478">
                              <w:rPr>
                                <w:rFonts w:ascii="Times New Roman" w:hAnsi="Times New Roman" w:cs="Times New Roman"/>
                                <w:b w:val="0"/>
                                <w:bCs w:val="0"/>
                                <w:sz w:val="18"/>
                                <w:szCs w:val="18"/>
                              </w:rPr>
                              <w:t>)</w:t>
                            </w:r>
                          </w:p>
                          <w:p w14:paraId="234FF393" w14:textId="77777777" w:rsidR="00CA34A9" w:rsidRPr="00675478" w:rsidRDefault="00CA34A9" w:rsidP="00CA34A9">
                            <w:pPr>
                              <w:pStyle w:val="centr10"/>
                              <w:rPr>
                                <w:rFonts w:ascii="Times New Roman" w:hAnsi="Times New Roman" w:cs="Times New Roman"/>
                                <w:b w:val="0"/>
                                <w:bCs w:val="0"/>
                                <w:sz w:val="24"/>
                                <w:szCs w:val="24"/>
                              </w:rPr>
                            </w:pPr>
                          </w:p>
                          <w:p w14:paraId="4D401489" w14:textId="77777777" w:rsidR="00CA34A9" w:rsidRPr="00675478" w:rsidRDefault="00CA34A9" w:rsidP="00CA34A9">
                            <w:pPr>
                              <w:pStyle w:val="centr10"/>
                              <w:rPr>
                                <w:rFonts w:ascii="Times New Roman" w:hAnsi="Times New Roman" w:cs="Times New Roman"/>
                                <w:b w:val="0"/>
                                <w:bCs w:val="0"/>
                              </w:rPr>
                            </w:pPr>
                            <w:r w:rsidRPr="00675478">
                              <w:rPr>
                                <w:rFonts w:ascii="Times New Roman" w:hAnsi="Times New Roman" w:cs="Times New Roman"/>
                                <w:b w:val="0"/>
                                <w:bCs w:val="0"/>
                              </w:rPr>
                              <w:t>_____________________________________</w:t>
                            </w:r>
                          </w:p>
                          <w:p w14:paraId="2E60A636" w14:textId="77777777" w:rsidR="00CA34A9" w:rsidRPr="00675478" w:rsidRDefault="00CA34A9" w:rsidP="00CA34A9">
                            <w:pPr>
                              <w:pStyle w:val="centr10"/>
                              <w:rPr>
                                <w:rFonts w:ascii="Times New Roman" w:hAnsi="Times New Roman" w:cs="Times New Roman"/>
                                <w:b w:val="0"/>
                                <w:bCs w:val="0"/>
                                <w:i/>
                                <w:sz w:val="18"/>
                                <w:szCs w:val="18"/>
                                <w:lang w:val="uz-Cyrl-UZ"/>
                              </w:rPr>
                            </w:pPr>
                            <w:r w:rsidRPr="00675478">
                              <w:rPr>
                                <w:rFonts w:ascii="Times New Roman" w:hAnsi="Times New Roman" w:cs="Times New Roman"/>
                                <w:b w:val="0"/>
                                <w:bCs w:val="0"/>
                                <w:i/>
                                <w:sz w:val="18"/>
                                <w:szCs w:val="18"/>
                                <w:lang w:val="uz-Cyrl-UZ"/>
                              </w:rPr>
                              <w:t>(мамлакат/ташкилотнинг номи)</w:t>
                            </w:r>
                          </w:p>
                          <w:p w14:paraId="4CD5224F" w14:textId="77777777" w:rsidR="00CA34A9" w:rsidRPr="00675478" w:rsidRDefault="00CA34A9" w:rsidP="00CA34A9">
                            <w:pPr>
                              <w:pStyle w:val="body0"/>
                              <w:ind w:right="105" w:firstLine="426"/>
                              <w:rPr>
                                <w:rFonts w:ascii="Times New Roman" w:hAnsi="Times New Roman" w:cs="Times New Roman"/>
                                <w:bCs/>
                                <w:color w:val="auto"/>
                                <w:sz w:val="22"/>
                                <w:szCs w:val="22"/>
                                <w:lang w:val="uz-Cyrl-UZ"/>
                              </w:rPr>
                            </w:pPr>
                          </w:p>
                          <w:p w14:paraId="27920F7C" w14:textId="77777777" w:rsidR="00CA34A9" w:rsidRDefault="00CA34A9" w:rsidP="00CA34A9">
                            <w:pPr>
                              <w:pStyle w:val="body0"/>
                              <w:ind w:right="105" w:firstLine="426"/>
                              <w:rPr>
                                <w:rFonts w:ascii="Times New Roman" w:hAnsi="Times New Roman" w:cs="Times New Roman"/>
                                <w:bCs/>
                                <w:color w:val="auto"/>
                                <w:sz w:val="22"/>
                                <w:szCs w:val="22"/>
                                <w:lang w:val="uz-Cyrl-UZ"/>
                              </w:rPr>
                            </w:pPr>
                          </w:p>
                          <w:p w14:paraId="2968D945" w14:textId="77777777" w:rsidR="00CA34A9" w:rsidRDefault="00CA34A9" w:rsidP="00CA34A9">
                            <w:pPr>
                              <w:pStyle w:val="body0"/>
                              <w:ind w:right="105" w:firstLine="426"/>
                              <w:rPr>
                                <w:rFonts w:ascii="Times New Roman" w:hAnsi="Times New Roman" w:cs="Times New Roman"/>
                                <w:bCs/>
                                <w:color w:val="auto"/>
                                <w:sz w:val="22"/>
                                <w:szCs w:val="22"/>
                                <w:lang w:val="uz-Cyrl-UZ"/>
                              </w:rPr>
                            </w:pPr>
                          </w:p>
                          <w:p w14:paraId="36640203" w14:textId="77777777" w:rsidR="00CA34A9" w:rsidRDefault="00CA34A9" w:rsidP="00CA34A9">
                            <w:pPr>
                              <w:pStyle w:val="body0"/>
                              <w:ind w:right="105" w:firstLine="426"/>
                              <w:rPr>
                                <w:rFonts w:ascii="Times New Roman" w:hAnsi="Times New Roman" w:cs="Times New Roman"/>
                                <w:bCs/>
                                <w:color w:val="auto"/>
                                <w:sz w:val="22"/>
                                <w:szCs w:val="22"/>
                                <w:lang w:val="uz-Cyrl-UZ"/>
                              </w:rPr>
                            </w:pPr>
                          </w:p>
                          <w:p w14:paraId="35ADEDAE" w14:textId="77777777" w:rsidR="00CA34A9" w:rsidRDefault="00CA34A9" w:rsidP="00CA34A9">
                            <w:pPr>
                              <w:pStyle w:val="body0"/>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Марказий сайлов комиссияси</w:t>
                            </w:r>
                          </w:p>
                          <w:p w14:paraId="6C83F5B7" w14:textId="77777777" w:rsidR="00CA34A9" w:rsidRDefault="00CA34A9" w:rsidP="00CA34A9">
                            <w:pPr>
                              <w:pStyle w:val="body0"/>
                              <w:ind w:right="105" w:firstLine="284"/>
                              <w:rPr>
                                <w:rFonts w:ascii="TimesUZ" w:hAnsi="TimesUZ" w:cs="TimesUZ"/>
                                <w:color w:val="auto"/>
                                <w:sz w:val="22"/>
                                <w:szCs w:val="22"/>
                                <w:lang w:val="uz-Cyrl-UZ"/>
                              </w:rPr>
                            </w:pPr>
                            <w:r>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B6049B">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1D764E97" w14:textId="77777777" w:rsidR="00CA34A9" w:rsidRDefault="00CA34A9" w:rsidP="00CA34A9">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5EB1B9EA" w14:textId="77777777" w:rsidR="00CA34A9" w:rsidRDefault="00CA34A9" w:rsidP="00CA34A9">
                            <w:pPr>
                              <w:pStyle w:val="body0"/>
                              <w:ind w:right="105" w:firstLine="0"/>
                              <w:jc w:val="center"/>
                              <w:rPr>
                                <w:rFonts w:ascii="Times New Roman" w:hAnsi="Times New Roman" w:cs="Times New Roman"/>
                                <w:color w:val="auto"/>
                                <w:sz w:val="14"/>
                                <w:szCs w:val="16"/>
                                <w:lang w:val="uz-Cyrl-UZ"/>
                              </w:rPr>
                            </w:pPr>
                          </w:p>
                          <w:p w14:paraId="31B513DF" w14:textId="39DA9829" w:rsidR="00CA34A9" w:rsidRDefault="00CA34A9" w:rsidP="00CA34A9">
                            <w:pPr>
                              <w:pStyle w:val="body0"/>
                              <w:ind w:right="105" w:firstLine="0"/>
                              <w:jc w:val="center"/>
                              <w:rPr>
                                <w:rFonts w:ascii="Times New Roman" w:hAnsi="Times New Roman" w:cs="Times New Roman"/>
                                <w:color w:val="auto"/>
                                <w:sz w:val="14"/>
                                <w:szCs w:val="16"/>
                                <w:lang w:val="uz-Cyrl-UZ"/>
                              </w:rPr>
                            </w:pPr>
                          </w:p>
                          <w:p w14:paraId="7432FD4C" w14:textId="77777777" w:rsidR="00366674" w:rsidRPr="00FB52C9" w:rsidRDefault="00366674" w:rsidP="00366674">
                            <w:pPr>
                              <w:pStyle w:val="body0"/>
                              <w:ind w:left="-284" w:right="-234" w:firstLine="0"/>
                              <w:jc w:val="center"/>
                              <w:rPr>
                                <w:rFonts w:ascii="Times New Roman" w:hAnsi="Times New Roman" w:cs="Times New Roman"/>
                                <w:bCs/>
                                <w:sz w:val="14"/>
                                <w:szCs w:val="12"/>
                                <w:lang w:val="uz-Cyrl-UZ"/>
                              </w:rPr>
                            </w:pPr>
                            <w:r w:rsidRPr="00FB52C9">
                              <w:rPr>
                                <w:rFonts w:ascii="Times New Roman" w:hAnsi="Times New Roman" w:cs="Times New Roman"/>
                                <w:bCs/>
                                <w:color w:val="auto"/>
                                <w:sz w:val="14"/>
                                <w:szCs w:val="12"/>
                                <w:lang w:val="uz-Cyrl-UZ"/>
                              </w:rPr>
                              <w:t xml:space="preserve">Ушбу мандат </w:t>
                            </w:r>
                            <w:r w:rsidRPr="00FB52C9">
                              <w:rPr>
                                <w:rFonts w:ascii="Times New Roman" w:hAnsi="Times New Roman" w:cs="Times New Roman"/>
                                <w:bCs/>
                                <w:sz w:val="14"/>
                                <w:szCs w:val="12"/>
                                <w:lang w:val="uz-Cyrl-UZ"/>
                              </w:rPr>
                              <w:t xml:space="preserve">шахсини тасдиқловчи ҳужжат кўрсатилганида ҳақиқий ҳисобланади </w:t>
                            </w:r>
                            <w:r w:rsidRPr="00FB52C9">
                              <w:rPr>
                                <w:rFonts w:ascii="Times New Roman" w:hAnsi="Times New Roman" w:cs="Times New Roman"/>
                                <w:bCs/>
                                <w:sz w:val="14"/>
                                <w:szCs w:val="12"/>
                                <w:lang w:val="uz-Cyrl-UZ"/>
                              </w:rPr>
                              <w:br/>
                              <w:t xml:space="preserve">ва </w:t>
                            </w:r>
                            <w:r w:rsidRPr="00366674">
                              <w:rPr>
                                <w:rFonts w:ascii="Times New Roman" w:hAnsi="Times New Roman" w:cs="Times New Roman"/>
                                <w:bCs/>
                                <w:color w:val="auto"/>
                                <w:sz w:val="14"/>
                                <w:szCs w:val="12"/>
                                <w:lang w:val="uz-Cyrl-UZ"/>
                              </w:rPr>
                              <w:t>референдум</w:t>
                            </w:r>
                            <w:r w:rsidRPr="00FB52C9">
                              <w:rPr>
                                <w:rFonts w:ascii="Times New Roman" w:hAnsi="Times New Roman" w:cs="Times New Roman"/>
                                <w:bCs/>
                                <w:color w:val="auto"/>
                                <w:sz w:val="14"/>
                                <w:szCs w:val="12"/>
                                <w:lang w:val="uz-Cyrl-UZ"/>
                              </w:rPr>
                              <w:t xml:space="preserve"> якунлари расман эълон қилинган кунгача амал қилади.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5802F" id="_x0000_t202" coordsize="21600,21600" o:spt="202" path="m,l,21600r21600,l21600,xe">
                <v:stroke joinstyle="miter"/>
                <v:path gradientshapeok="t" o:connecttype="rect"/>
              </v:shapetype>
              <v:shape id="Надпись 616" o:spid="_x0000_s1026" type="#_x0000_t202" style="position:absolute;left:0;text-align:left;margin-left:84.95pt;margin-top:12.6pt;width:283.45pt;height:39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">
                <v:textbox>
                  <w:txbxContent>
                    <w:p w14:paraId="059147E5" w14:textId="77777777" w:rsidR="00CA34A9" w:rsidRPr="00675478" w:rsidRDefault="00CA34A9" w:rsidP="00CA34A9">
                      <w:pPr>
                        <w:pStyle w:val="body0"/>
                        <w:ind w:firstLine="0"/>
                        <w:jc w:val="center"/>
                        <w:rPr>
                          <w:rFonts w:ascii="Times New Roman" w:hAnsi="Times New Roman" w:cs="Times New Roman"/>
                          <w:b/>
                          <w:bCs/>
                          <w:lang w:val="uz-Cyrl-UZ"/>
                        </w:rPr>
                      </w:pPr>
                    </w:p>
                    <w:p w14:paraId="317FC8B3" w14:textId="77777777" w:rsidR="00CA34A9" w:rsidRPr="00675478" w:rsidRDefault="00CA34A9" w:rsidP="00CA34A9">
                      <w:pPr>
                        <w:pStyle w:val="body0"/>
                        <w:ind w:firstLine="0"/>
                        <w:jc w:val="center"/>
                        <w:rPr>
                          <w:rFonts w:ascii="Times New Roman" w:hAnsi="Times New Roman" w:cs="Times New Roman"/>
                          <w:b/>
                          <w:bCs/>
                          <w:lang w:val="uz-Cyrl-UZ"/>
                        </w:rPr>
                      </w:pPr>
                      <w:r w:rsidRPr="00675478">
                        <w:rPr>
                          <w:rFonts w:ascii="Times New Roman" w:hAnsi="Times New Roman" w:cs="Times New Roman"/>
                          <w:b/>
                          <w:bCs/>
                          <w:lang w:val="uz-Cyrl-UZ"/>
                        </w:rPr>
                        <w:t>Ўзбекистон Республикаси</w:t>
                      </w:r>
                    </w:p>
                    <w:p w14:paraId="0E4350D3" w14:textId="77777777" w:rsidR="00CA34A9" w:rsidRPr="00675478" w:rsidRDefault="00CA34A9" w:rsidP="00CA34A9">
                      <w:pPr>
                        <w:pStyle w:val="body0"/>
                        <w:ind w:firstLine="0"/>
                        <w:jc w:val="center"/>
                        <w:rPr>
                          <w:rFonts w:ascii="Times New Roman" w:hAnsi="Times New Roman" w:cs="Times New Roman"/>
                          <w:b/>
                          <w:bCs/>
                          <w:lang w:val="uz-Cyrl-UZ"/>
                        </w:rPr>
                      </w:pPr>
                      <w:r w:rsidRPr="00675478">
                        <w:rPr>
                          <w:rFonts w:ascii="Times New Roman" w:hAnsi="Times New Roman" w:cs="Times New Roman"/>
                          <w:b/>
                          <w:bCs/>
                          <w:lang w:val="uz-Cyrl-UZ"/>
                        </w:rPr>
                        <w:t>Марказий сайлов комиссияси</w:t>
                      </w:r>
                    </w:p>
                    <w:p w14:paraId="4780614E" w14:textId="77777777" w:rsidR="00CA34A9" w:rsidRPr="00675478" w:rsidRDefault="00CA34A9" w:rsidP="00CA34A9">
                      <w:pPr>
                        <w:pStyle w:val="body0"/>
                        <w:ind w:firstLine="0"/>
                        <w:jc w:val="center"/>
                        <w:rPr>
                          <w:rFonts w:ascii="Times New Roman" w:hAnsi="Times New Roman" w:cs="Times New Roman"/>
                          <w:b/>
                          <w:bCs/>
                          <w:lang w:val="uz-Cyrl-UZ"/>
                        </w:rPr>
                      </w:pPr>
                    </w:p>
                    <w:p w14:paraId="60AC68FC" w14:textId="5A0A7DC5" w:rsidR="00CA34A9" w:rsidRPr="007725BD" w:rsidRDefault="007725BD" w:rsidP="00CA34A9">
                      <w:pPr>
                        <w:pStyle w:val="body0"/>
                        <w:ind w:firstLine="0"/>
                        <w:jc w:val="center"/>
                        <w:rPr>
                          <w:rFonts w:ascii="Times New Roman" w:hAnsi="Times New Roman" w:cs="Times New Roman"/>
                          <w:i/>
                          <w:iCs/>
                          <w:lang w:val="uz-Cyrl-UZ"/>
                        </w:rPr>
                      </w:pPr>
                      <w:r w:rsidRPr="007725BD">
                        <w:rPr>
                          <w:rFonts w:ascii="Times New Roman" w:hAnsi="Times New Roman" w:cs="Times New Roman"/>
                          <w:b/>
                          <w:bCs/>
                          <w:lang w:val="uz-Cyrl-UZ"/>
                        </w:rPr>
                        <w:t xml:space="preserve">Ўзбекистон Республикаси референдуми </w:t>
                      </w:r>
                      <w:r w:rsidRPr="007725BD">
                        <w:rPr>
                          <w:rFonts w:ascii="Times New Roman" w:hAnsi="Times New Roman" w:cs="Times New Roman"/>
                          <w:i/>
                          <w:iCs/>
                          <w:lang w:val="uz-Cyrl-UZ"/>
                        </w:rPr>
                        <w:t>(ўтказиш санаси)</w:t>
                      </w:r>
                    </w:p>
                    <w:p w14:paraId="5F87CB7A" w14:textId="77777777" w:rsidR="007725BD" w:rsidRPr="007725BD" w:rsidRDefault="007725BD" w:rsidP="00CA34A9">
                      <w:pPr>
                        <w:pStyle w:val="body0"/>
                        <w:ind w:firstLine="0"/>
                        <w:jc w:val="center"/>
                        <w:rPr>
                          <w:rFonts w:ascii="Times New Roman" w:hAnsi="Times New Roman" w:cs="Times New Roman"/>
                          <w:b/>
                          <w:bCs/>
                        </w:rPr>
                      </w:pPr>
                    </w:p>
                    <w:p w14:paraId="51447C03" w14:textId="77777777" w:rsidR="00CA34A9" w:rsidRPr="00675478" w:rsidRDefault="00CA34A9" w:rsidP="00CA34A9">
                      <w:pPr>
                        <w:pStyle w:val="centr10"/>
                        <w:rPr>
                          <w:rFonts w:ascii="Times New Roman" w:hAnsi="Times New Roman" w:cs="Times New Roman"/>
                          <w:iCs/>
                          <w:color w:val="000000"/>
                          <w:sz w:val="24"/>
                          <w:szCs w:val="24"/>
                          <w:lang w:val="uz-Cyrl-UZ"/>
                        </w:rPr>
                      </w:pPr>
                      <w:r w:rsidRPr="00675478">
                        <w:rPr>
                          <w:rFonts w:ascii="Times New Roman" w:hAnsi="Times New Roman" w:cs="Times New Roman"/>
                          <w:iCs/>
                          <w:color w:val="000000"/>
                          <w:sz w:val="24"/>
                          <w:szCs w:val="24"/>
                          <w:lang w:val="uz-Cyrl-UZ"/>
                        </w:rPr>
                        <w:t>ХОРИЖИЙ (ХАЛҚАРО) КУЗАТУВЧИ</w:t>
                      </w:r>
                    </w:p>
                    <w:p w14:paraId="4B567194" w14:textId="77777777" w:rsidR="00CA34A9" w:rsidRPr="00675478" w:rsidRDefault="00CA34A9" w:rsidP="00CA34A9">
                      <w:pPr>
                        <w:pStyle w:val="body0"/>
                        <w:ind w:firstLine="0"/>
                        <w:jc w:val="center"/>
                        <w:rPr>
                          <w:rFonts w:ascii="Times New Roman" w:hAnsi="Times New Roman" w:cs="Times New Roman"/>
                          <w:b/>
                          <w:bCs/>
                          <w:lang w:val="uz-Cyrl-UZ"/>
                        </w:rPr>
                      </w:pPr>
                    </w:p>
                    <w:p w14:paraId="4E502996" w14:textId="77777777" w:rsidR="00CA34A9" w:rsidRPr="00CA34A9" w:rsidRDefault="00CA34A9" w:rsidP="00CA34A9">
                      <w:pPr>
                        <w:pStyle w:val="centr10"/>
                        <w:rPr>
                          <w:rFonts w:ascii="Times New Roman" w:hAnsi="Times New Roman" w:cs="Times New Roman"/>
                          <w:sz w:val="24"/>
                          <w:szCs w:val="24"/>
                        </w:rPr>
                      </w:pPr>
                      <w:r w:rsidRPr="00675478">
                        <w:rPr>
                          <w:rFonts w:ascii="Times New Roman" w:hAnsi="Times New Roman" w:cs="Times New Roman"/>
                          <w:sz w:val="24"/>
                          <w:szCs w:val="24"/>
                          <w:lang w:val="uz-Cyrl-UZ"/>
                        </w:rPr>
                        <w:t>МАНДАТ №</w:t>
                      </w:r>
                      <w:r>
                        <w:rPr>
                          <w:rFonts w:ascii="Times New Roman" w:hAnsi="Times New Roman" w:cs="Times New Roman"/>
                          <w:sz w:val="24"/>
                          <w:szCs w:val="24"/>
                          <w:lang w:val="uz-Cyrl-UZ"/>
                        </w:rPr>
                        <w:t xml:space="preserve"> </w:t>
                      </w:r>
                      <w:r w:rsidRPr="00CA34A9">
                        <w:rPr>
                          <w:rFonts w:ascii="Times New Roman" w:hAnsi="Times New Roman" w:cs="Times New Roman"/>
                          <w:sz w:val="24"/>
                          <w:szCs w:val="24"/>
                        </w:rPr>
                        <w:t>__</w:t>
                      </w:r>
                    </w:p>
                    <w:p w14:paraId="74582BC4" w14:textId="77777777" w:rsidR="00CA34A9" w:rsidRPr="00675478" w:rsidRDefault="00CA34A9" w:rsidP="00CA34A9">
                      <w:pPr>
                        <w:pStyle w:val="body0"/>
                        <w:ind w:firstLine="0"/>
                        <w:jc w:val="center"/>
                        <w:rPr>
                          <w:rFonts w:ascii="Times New Roman" w:hAnsi="Times New Roman" w:cs="Times New Roman"/>
                          <w:lang w:val="uz-Cyrl-UZ" w:eastAsia="ru-RU"/>
                        </w:rPr>
                      </w:pPr>
                    </w:p>
                    <w:p w14:paraId="7593FAF5" w14:textId="77777777" w:rsidR="00CA34A9" w:rsidRPr="00675478" w:rsidRDefault="00CA34A9" w:rsidP="00CA34A9">
                      <w:pPr>
                        <w:pStyle w:val="body0"/>
                        <w:ind w:firstLine="0"/>
                        <w:jc w:val="center"/>
                        <w:rPr>
                          <w:rFonts w:ascii="Times New Roman" w:hAnsi="Times New Roman" w:cs="Times New Roman"/>
                          <w:lang w:val="uz-Cyrl-UZ" w:eastAsia="ru-RU"/>
                        </w:rPr>
                      </w:pPr>
                    </w:p>
                    <w:p w14:paraId="490F737A" w14:textId="77777777" w:rsidR="00CA34A9" w:rsidRPr="00675478" w:rsidRDefault="00CA34A9" w:rsidP="00CA34A9">
                      <w:pPr>
                        <w:pStyle w:val="centr10"/>
                        <w:rPr>
                          <w:rFonts w:ascii="Times New Roman" w:hAnsi="Times New Roman" w:cs="Times New Roman"/>
                          <w:b w:val="0"/>
                          <w:bCs w:val="0"/>
                        </w:rPr>
                      </w:pPr>
                      <w:r w:rsidRPr="00675478">
                        <w:rPr>
                          <w:rFonts w:ascii="Times New Roman" w:hAnsi="Times New Roman" w:cs="Times New Roman"/>
                          <w:b w:val="0"/>
                          <w:bCs w:val="0"/>
                        </w:rPr>
                        <w:t>_____________________________________</w:t>
                      </w:r>
                    </w:p>
                    <w:p w14:paraId="70CDED81" w14:textId="77777777" w:rsidR="00CA34A9" w:rsidRPr="00675478" w:rsidRDefault="00CA34A9" w:rsidP="00CA34A9">
                      <w:pPr>
                        <w:pStyle w:val="centr10"/>
                        <w:rPr>
                          <w:rFonts w:ascii="Times New Roman" w:hAnsi="Times New Roman" w:cs="Times New Roman"/>
                          <w:b w:val="0"/>
                          <w:bCs w:val="0"/>
                          <w:sz w:val="18"/>
                          <w:szCs w:val="18"/>
                        </w:rPr>
                      </w:pPr>
                      <w:r w:rsidRPr="00675478">
                        <w:rPr>
                          <w:rFonts w:ascii="Times New Roman" w:hAnsi="Times New Roman" w:cs="Times New Roman"/>
                          <w:b w:val="0"/>
                          <w:bCs w:val="0"/>
                          <w:sz w:val="18"/>
                          <w:szCs w:val="18"/>
                        </w:rPr>
                        <w:t>(</w:t>
                      </w:r>
                      <w:r w:rsidRPr="00675478">
                        <w:rPr>
                          <w:rFonts w:ascii="Times New Roman" w:hAnsi="Times New Roman" w:cs="Times New Roman"/>
                          <w:b w:val="0"/>
                          <w:bCs w:val="0"/>
                          <w:i/>
                          <w:sz w:val="18"/>
                          <w:szCs w:val="18"/>
                        </w:rPr>
                        <w:t>фамилия</w:t>
                      </w:r>
                      <w:r w:rsidRPr="00675478">
                        <w:rPr>
                          <w:rFonts w:ascii="Times New Roman" w:hAnsi="Times New Roman" w:cs="Times New Roman"/>
                          <w:b w:val="0"/>
                          <w:bCs w:val="0"/>
                          <w:i/>
                          <w:sz w:val="18"/>
                          <w:szCs w:val="18"/>
                          <w:lang w:val="uz-Cyrl-UZ"/>
                        </w:rPr>
                        <w:t>си</w:t>
                      </w:r>
                      <w:r w:rsidRPr="00675478">
                        <w:rPr>
                          <w:rFonts w:ascii="Times New Roman" w:hAnsi="Times New Roman" w:cs="Times New Roman"/>
                          <w:b w:val="0"/>
                          <w:bCs w:val="0"/>
                          <w:sz w:val="18"/>
                          <w:szCs w:val="18"/>
                        </w:rPr>
                        <w:t>)</w:t>
                      </w:r>
                    </w:p>
                    <w:p w14:paraId="271D5411" w14:textId="77777777" w:rsidR="00CA34A9" w:rsidRPr="00675478" w:rsidRDefault="00CA34A9" w:rsidP="00CA34A9">
                      <w:pPr>
                        <w:pStyle w:val="centr10"/>
                        <w:spacing w:line="120" w:lineRule="atLeast"/>
                        <w:rPr>
                          <w:rFonts w:ascii="Times New Roman" w:hAnsi="Times New Roman" w:cs="Times New Roman"/>
                          <w:b w:val="0"/>
                          <w:bCs w:val="0"/>
                          <w:sz w:val="24"/>
                          <w:szCs w:val="24"/>
                        </w:rPr>
                      </w:pPr>
                    </w:p>
                    <w:p w14:paraId="2B2EE0BA" w14:textId="77777777" w:rsidR="00CA34A9" w:rsidRPr="00675478" w:rsidRDefault="00CA34A9" w:rsidP="00CA34A9">
                      <w:pPr>
                        <w:pStyle w:val="centr10"/>
                        <w:rPr>
                          <w:rFonts w:ascii="Times New Roman" w:hAnsi="Times New Roman" w:cs="Times New Roman"/>
                          <w:b w:val="0"/>
                          <w:bCs w:val="0"/>
                        </w:rPr>
                      </w:pPr>
                      <w:r w:rsidRPr="00675478">
                        <w:rPr>
                          <w:rFonts w:ascii="Times New Roman" w:hAnsi="Times New Roman" w:cs="Times New Roman"/>
                          <w:b w:val="0"/>
                          <w:bCs w:val="0"/>
                        </w:rPr>
                        <w:t>_____________________________________</w:t>
                      </w:r>
                    </w:p>
                    <w:p w14:paraId="406FFD29" w14:textId="77777777" w:rsidR="00CA34A9" w:rsidRPr="00675478" w:rsidRDefault="00CA34A9" w:rsidP="00CA34A9">
                      <w:pPr>
                        <w:pStyle w:val="centr10"/>
                        <w:rPr>
                          <w:rFonts w:ascii="Times New Roman" w:hAnsi="Times New Roman" w:cs="Times New Roman"/>
                          <w:b w:val="0"/>
                          <w:bCs w:val="0"/>
                          <w:sz w:val="18"/>
                          <w:szCs w:val="18"/>
                        </w:rPr>
                      </w:pPr>
                      <w:r w:rsidRPr="00675478">
                        <w:rPr>
                          <w:rFonts w:ascii="Times New Roman" w:hAnsi="Times New Roman" w:cs="Times New Roman"/>
                          <w:b w:val="0"/>
                          <w:bCs w:val="0"/>
                          <w:sz w:val="18"/>
                          <w:szCs w:val="18"/>
                        </w:rPr>
                        <w:t>(</w:t>
                      </w:r>
                      <w:r w:rsidRPr="00675478">
                        <w:rPr>
                          <w:rFonts w:ascii="Times New Roman" w:hAnsi="Times New Roman" w:cs="Times New Roman"/>
                          <w:b w:val="0"/>
                          <w:bCs w:val="0"/>
                          <w:i/>
                          <w:sz w:val="18"/>
                          <w:szCs w:val="18"/>
                          <w:lang w:val="uz-Cyrl-UZ"/>
                        </w:rPr>
                        <w:t>исми</w:t>
                      </w:r>
                      <w:r w:rsidRPr="00675478">
                        <w:rPr>
                          <w:rFonts w:ascii="Times New Roman" w:hAnsi="Times New Roman" w:cs="Times New Roman"/>
                          <w:b w:val="0"/>
                          <w:bCs w:val="0"/>
                          <w:sz w:val="18"/>
                          <w:szCs w:val="18"/>
                        </w:rPr>
                        <w:t>)</w:t>
                      </w:r>
                    </w:p>
                    <w:p w14:paraId="234FF393" w14:textId="77777777" w:rsidR="00CA34A9" w:rsidRPr="00675478" w:rsidRDefault="00CA34A9" w:rsidP="00CA34A9">
                      <w:pPr>
                        <w:pStyle w:val="centr10"/>
                        <w:rPr>
                          <w:rFonts w:ascii="Times New Roman" w:hAnsi="Times New Roman" w:cs="Times New Roman"/>
                          <w:b w:val="0"/>
                          <w:bCs w:val="0"/>
                          <w:sz w:val="24"/>
                          <w:szCs w:val="24"/>
                        </w:rPr>
                      </w:pPr>
                    </w:p>
                    <w:p w14:paraId="4D401489" w14:textId="77777777" w:rsidR="00CA34A9" w:rsidRPr="00675478" w:rsidRDefault="00CA34A9" w:rsidP="00CA34A9">
                      <w:pPr>
                        <w:pStyle w:val="centr10"/>
                        <w:rPr>
                          <w:rFonts w:ascii="Times New Roman" w:hAnsi="Times New Roman" w:cs="Times New Roman"/>
                          <w:b w:val="0"/>
                          <w:bCs w:val="0"/>
                        </w:rPr>
                      </w:pPr>
                      <w:r w:rsidRPr="00675478">
                        <w:rPr>
                          <w:rFonts w:ascii="Times New Roman" w:hAnsi="Times New Roman" w:cs="Times New Roman"/>
                          <w:b w:val="0"/>
                          <w:bCs w:val="0"/>
                        </w:rPr>
                        <w:t>_____________________________________</w:t>
                      </w:r>
                    </w:p>
                    <w:p w14:paraId="2E60A636" w14:textId="77777777" w:rsidR="00CA34A9" w:rsidRPr="00675478" w:rsidRDefault="00CA34A9" w:rsidP="00CA34A9">
                      <w:pPr>
                        <w:pStyle w:val="centr10"/>
                        <w:rPr>
                          <w:rFonts w:ascii="Times New Roman" w:hAnsi="Times New Roman" w:cs="Times New Roman"/>
                          <w:b w:val="0"/>
                          <w:bCs w:val="0"/>
                          <w:i/>
                          <w:sz w:val="18"/>
                          <w:szCs w:val="18"/>
                          <w:lang w:val="uz-Cyrl-UZ"/>
                        </w:rPr>
                      </w:pPr>
                      <w:r w:rsidRPr="00675478">
                        <w:rPr>
                          <w:rFonts w:ascii="Times New Roman" w:hAnsi="Times New Roman" w:cs="Times New Roman"/>
                          <w:b w:val="0"/>
                          <w:bCs w:val="0"/>
                          <w:i/>
                          <w:sz w:val="18"/>
                          <w:szCs w:val="18"/>
                          <w:lang w:val="uz-Cyrl-UZ"/>
                        </w:rPr>
                        <w:t>(мамлакат/ташкилотнинг номи)</w:t>
                      </w:r>
                    </w:p>
                    <w:p w14:paraId="4CD5224F" w14:textId="77777777" w:rsidR="00CA34A9" w:rsidRPr="00675478" w:rsidRDefault="00CA34A9" w:rsidP="00CA34A9">
                      <w:pPr>
                        <w:pStyle w:val="body0"/>
                        <w:ind w:right="105" w:firstLine="426"/>
                        <w:rPr>
                          <w:rFonts w:ascii="Times New Roman" w:hAnsi="Times New Roman" w:cs="Times New Roman"/>
                          <w:bCs/>
                          <w:color w:val="auto"/>
                          <w:sz w:val="22"/>
                          <w:szCs w:val="22"/>
                          <w:lang w:val="uz-Cyrl-UZ"/>
                        </w:rPr>
                      </w:pPr>
                    </w:p>
                    <w:p w14:paraId="27920F7C" w14:textId="77777777" w:rsidR="00CA34A9" w:rsidRDefault="00CA34A9" w:rsidP="00CA34A9">
                      <w:pPr>
                        <w:pStyle w:val="body0"/>
                        <w:ind w:right="105" w:firstLine="426"/>
                        <w:rPr>
                          <w:rFonts w:ascii="Times New Roman" w:hAnsi="Times New Roman" w:cs="Times New Roman"/>
                          <w:bCs/>
                          <w:color w:val="auto"/>
                          <w:sz w:val="22"/>
                          <w:szCs w:val="22"/>
                          <w:lang w:val="uz-Cyrl-UZ"/>
                        </w:rPr>
                      </w:pPr>
                    </w:p>
                    <w:p w14:paraId="2968D945" w14:textId="77777777" w:rsidR="00CA34A9" w:rsidRDefault="00CA34A9" w:rsidP="00CA34A9">
                      <w:pPr>
                        <w:pStyle w:val="body0"/>
                        <w:ind w:right="105" w:firstLine="426"/>
                        <w:rPr>
                          <w:rFonts w:ascii="Times New Roman" w:hAnsi="Times New Roman" w:cs="Times New Roman"/>
                          <w:bCs/>
                          <w:color w:val="auto"/>
                          <w:sz w:val="22"/>
                          <w:szCs w:val="22"/>
                          <w:lang w:val="uz-Cyrl-UZ"/>
                        </w:rPr>
                      </w:pPr>
                    </w:p>
                    <w:p w14:paraId="36640203" w14:textId="77777777" w:rsidR="00CA34A9" w:rsidRDefault="00CA34A9" w:rsidP="00CA34A9">
                      <w:pPr>
                        <w:pStyle w:val="body0"/>
                        <w:ind w:right="105" w:firstLine="426"/>
                        <w:rPr>
                          <w:rFonts w:ascii="Times New Roman" w:hAnsi="Times New Roman" w:cs="Times New Roman"/>
                          <w:bCs/>
                          <w:color w:val="auto"/>
                          <w:sz w:val="22"/>
                          <w:szCs w:val="22"/>
                          <w:lang w:val="uz-Cyrl-UZ"/>
                        </w:rPr>
                      </w:pPr>
                    </w:p>
                    <w:p w14:paraId="35ADEDAE" w14:textId="77777777" w:rsidR="00CA34A9" w:rsidRDefault="00CA34A9" w:rsidP="00CA34A9">
                      <w:pPr>
                        <w:pStyle w:val="body0"/>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Марказий сайлов комиссияси</w:t>
                      </w:r>
                    </w:p>
                    <w:p w14:paraId="6C83F5B7" w14:textId="77777777" w:rsidR="00CA34A9" w:rsidRDefault="00CA34A9" w:rsidP="00CA34A9">
                      <w:pPr>
                        <w:pStyle w:val="body0"/>
                        <w:ind w:right="105" w:firstLine="284"/>
                        <w:rPr>
                          <w:rFonts w:ascii="TimesUZ" w:hAnsi="TimesUZ" w:cs="TimesUZ"/>
                          <w:color w:val="auto"/>
                          <w:sz w:val="22"/>
                          <w:szCs w:val="22"/>
                          <w:lang w:val="uz-Cyrl-UZ"/>
                        </w:rPr>
                      </w:pPr>
                      <w:r>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B6049B">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1D764E97" w14:textId="77777777" w:rsidR="00CA34A9" w:rsidRDefault="00CA34A9" w:rsidP="00CA34A9">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5EB1B9EA" w14:textId="77777777" w:rsidR="00CA34A9" w:rsidRDefault="00CA34A9" w:rsidP="00CA34A9">
                      <w:pPr>
                        <w:pStyle w:val="body0"/>
                        <w:ind w:right="105" w:firstLine="0"/>
                        <w:jc w:val="center"/>
                        <w:rPr>
                          <w:rFonts w:ascii="Times New Roman" w:hAnsi="Times New Roman" w:cs="Times New Roman"/>
                          <w:color w:val="auto"/>
                          <w:sz w:val="14"/>
                          <w:szCs w:val="16"/>
                          <w:lang w:val="uz-Cyrl-UZ"/>
                        </w:rPr>
                      </w:pPr>
                    </w:p>
                    <w:p w14:paraId="31B513DF" w14:textId="39DA9829" w:rsidR="00CA34A9" w:rsidRDefault="00CA34A9" w:rsidP="00CA34A9">
                      <w:pPr>
                        <w:pStyle w:val="body0"/>
                        <w:ind w:right="105" w:firstLine="0"/>
                        <w:jc w:val="center"/>
                        <w:rPr>
                          <w:rFonts w:ascii="Times New Roman" w:hAnsi="Times New Roman" w:cs="Times New Roman"/>
                          <w:color w:val="auto"/>
                          <w:sz w:val="14"/>
                          <w:szCs w:val="16"/>
                          <w:lang w:val="uz-Cyrl-UZ"/>
                        </w:rPr>
                      </w:pPr>
                    </w:p>
                    <w:p w14:paraId="7432FD4C" w14:textId="77777777" w:rsidR="00366674" w:rsidRPr="00FB52C9" w:rsidRDefault="00366674" w:rsidP="00366674">
                      <w:pPr>
                        <w:pStyle w:val="body0"/>
                        <w:ind w:left="-284" w:right="-234" w:firstLine="0"/>
                        <w:jc w:val="center"/>
                        <w:rPr>
                          <w:rFonts w:ascii="Times New Roman" w:hAnsi="Times New Roman" w:cs="Times New Roman"/>
                          <w:bCs/>
                          <w:sz w:val="14"/>
                          <w:szCs w:val="12"/>
                          <w:lang w:val="uz-Cyrl-UZ"/>
                        </w:rPr>
                      </w:pPr>
                      <w:r w:rsidRPr="00FB52C9">
                        <w:rPr>
                          <w:rFonts w:ascii="Times New Roman" w:hAnsi="Times New Roman" w:cs="Times New Roman"/>
                          <w:bCs/>
                          <w:color w:val="auto"/>
                          <w:sz w:val="14"/>
                          <w:szCs w:val="12"/>
                          <w:lang w:val="uz-Cyrl-UZ"/>
                        </w:rPr>
                        <w:t xml:space="preserve">Ушбу мандат </w:t>
                      </w:r>
                      <w:r w:rsidRPr="00FB52C9">
                        <w:rPr>
                          <w:rFonts w:ascii="Times New Roman" w:hAnsi="Times New Roman" w:cs="Times New Roman"/>
                          <w:bCs/>
                          <w:sz w:val="14"/>
                          <w:szCs w:val="12"/>
                          <w:lang w:val="uz-Cyrl-UZ"/>
                        </w:rPr>
                        <w:t xml:space="preserve">шахсини тасдиқловчи ҳужжат кўрсатилганида ҳақиқий ҳисобланади </w:t>
                      </w:r>
                      <w:r w:rsidRPr="00FB52C9">
                        <w:rPr>
                          <w:rFonts w:ascii="Times New Roman" w:hAnsi="Times New Roman" w:cs="Times New Roman"/>
                          <w:bCs/>
                          <w:sz w:val="14"/>
                          <w:szCs w:val="12"/>
                          <w:lang w:val="uz-Cyrl-UZ"/>
                        </w:rPr>
                        <w:br/>
                        <w:t xml:space="preserve">ва </w:t>
                      </w:r>
                      <w:r w:rsidRPr="00366674">
                        <w:rPr>
                          <w:rFonts w:ascii="Times New Roman" w:hAnsi="Times New Roman" w:cs="Times New Roman"/>
                          <w:bCs/>
                          <w:color w:val="auto"/>
                          <w:sz w:val="14"/>
                          <w:szCs w:val="12"/>
                          <w:lang w:val="uz-Cyrl-UZ"/>
                        </w:rPr>
                        <w:t>референдум</w:t>
                      </w:r>
                      <w:r w:rsidRPr="00FB52C9">
                        <w:rPr>
                          <w:rFonts w:ascii="Times New Roman" w:hAnsi="Times New Roman" w:cs="Times New Roman"/>
                          <w:bCs/>
                          <w:color w:val="auto"/>
                          <w:sz w:val="14"/>
                          <w:szCs w:val="12"/>
                          <w:lang w:val="uz-Cyrl-UZ"/>
                        </w:rPr>
                        <w:t xml:space="preserve"> якунлари расман эълон қилинган кунгача амал қилади. </w:t>
                      </w:r>
                    </w:p>
                  </w:txbxContent>
                </v:textbox>
              </v:shape>
            </w:pict>
          </mc:Fallback>
        </mc:AlternateContent>
      </w:r>
    </w:p>
    <w:p w14:paraId="1918F431" w14:textId="77777777" w:rsidR="00CA34A9" w:rsidRPr="00A66F5D" w:rsidRDefault="00CA34A9" w:rsidP="00CA34A9">
      <w:pPr>
        <w:spacing w:after="0" w:line="240" w:lineRule="auto"/>
        <w:contextualSpacing/>
        <w:jc w:val="both"/>
        <w:rPr>
          <w:rFonts w:ascii="Times New Roman" w:eastAsia="Times New Roman" w:hAnsi="Times New Roman" w:cs="Times New Roman"/>
          <w:sz w:val="24"/>
          <w:szCs w:val="24"/>
          <w:lang w:eastAsia="ru-RU"/>
        </w:rPr>
      </w:pPr>
    </w:p>
    <w:p w14:paraId="6D5CCBE6"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C071711"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70C98DA"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950CD72"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BE6579E"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EBC33FE"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523912E"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0857FDA"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C86CEFF"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ABFEFC4"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05E17F4"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4C9DF1C"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F80E521"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2EE2E00E"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0BA5459"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742BD51"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6657DE0"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2E9AF615"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9DF5947"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8709D82"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3575E36"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9C64396"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61BC901" w14:textId="77777777"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88" w:lineRule="auto"/>
        <w:ind w:firstLine="709"/>
        <w:jc w:val="both"/>
        <w:rPr>
          <w:rFonts w:ascii="Times New Roman" w:eastAsia="Times New Roman" w:hAnsi="Times New Roman" w:cs="Times New Roman"/>
          <w:i/>
          <w:sz w:val="28"/>
          <w:szCs w:val="28"/>
          <w:lang w:val="uz-Cyrl-UZ" w:eastAsia="ru-RU"/>
        </w:rPr>
      </w:pPr>
    </w:p>
    <w:p w14:paraId="32FAFA6A" w14:textId="1BFA17D8" w:rsidR="00CA34A9" w:rsidRPr="00A66F5D" w:rsidRDefault="00CA34A9"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88" w:lineRule="auto"/>
        <w:ind w:firstLine="709"/>
        <w:jc w:val="both"/>
        <w:rPr>
          <w:rFonts w:ascii="Times New Roman" w:eastAsia="Times New Roman" w:hAnsi="Times New Roman" w:cs="Times New Roman"/>
          <w:i/>
          <w:sz w:val="28"/>
          <w:szCs w:val="28"/>
          <w:lang w:val="uz-Cyrl-UZ" w:eastAsia="ru-RU"/>
        </w:rPr>
      </w:pPr>
    </w:p>
    <w:p w14:paraId="647176FC" w14:textId="77777777" w:rsidR="00015C20" w:rsidRPr="00A66F5D" w:rsidRDefault="00015C20"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88" w:lineRule="auto"/>
        <w:ind w:firstLine="709"/>
        <w:jc w:val="both"/>
        <w:rPr>
          <w:rFonts w:ascii="Times New Roman" w:eastAsia="Times New Roman" w:hAnsi="Times New Roman" w:cs="Times New Roman"/>
          <w:i/>
          <w:sz w:val="28"/>
          <w:szCs w:val="28"/>
          <w:lang w:val="uz-Cyrl-UZ" w:eastAsia="ru-RU"/>
        </w:rPr>
      </w:pPr>
    </w:p>
    <w:p w14:paraId="63BEFDDE" w14:textId="77777777" w:rsidR="003F1B6C" w:rsidRPr="00A66F5D" w:rsidRDefault="003F1B6C"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eastAsia="Times New Roman" w:hAnsi="Times New Roman" w:cs="Times New Roman"/>
          <w:iCs/>
          <w:sz w:val="24"/>
          <w:szCs w:val="24"/>
          <w:lang w:val="uz-Cyrl-UZ" w:eastAsia="ru-RU"/>
        </w:rPr>
      </w:pPr>
      <w:r w:rsidRPr="00A66F5D">
        <w:rPr>
          <w:rFonts w:ascii="Times New Roman" w:eastAsia="Times New Roman" w:hAnsi="Times New Roman" w:cs="Times New Roman"/>
          <w:iCs/>
          <w:sz w:val="24"/>
          <w:szCs w:val="24"/>
          <w:lang w:val="uz-Cyrl-UZ" w:eastAsia="ru-RU"/>
        </w:rPr>
        <w:t>Хорижий (халқаро) кузатувчининг мандати унинг мақомини тасдиқловчи ҳужжатдир.</w:t>
      </w:r>
    </w:p>
    <w:p w14:paraId="311E0BAF" w14:textId="77777777" w:rsidR="003F1B6C" w:rsidRPr="00A66F5D" w:rsidRDefault="003F1B6C"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eastAsia="Times New Roman" w:hAnsi="Times New Roman" w:cs="Times New Roman"/>
          <w:iCs/>
          <w:sz w:val="24"/>
          <w:szCs w:val="24"/>
          <w:lang w:val="uz-Cyrl-UZ" w:eastAsia="ru-RU"/>
        </w:rPr>
      </w:pPr>
      <w:r w:rsidRPr="00A66F5D">
        <w:rPr>
          <w:rFonts w:ascii="Times New Roman" w:eastAsia="Times New Roman" w:hAnsi="Times New Roman" w:cs="Times New Roman"/>
          <w:iCs/>
          <w:sz w:val="24"/>
          <w:szCs w:val="24"/>
          <w:lang w:val="uz-Cyrl-UZ" w:eastAsia="ru-RU"/>
        </w:rPr>
        <w:t>Мандат намунада реквизитлари келтирилган 140 х 100 мм. ўлчамдаги икки тарафли (ўзбек ва рус ёки ўзбек ва инглиз тилларида) намунавий бланкда расмийлаштирилади.</w:t>
      </w:r>
    </w:p>
    <w:p w14:paraId="68B310D6" w14:textId="77777777" w:rsidR="003F1B6C" w:rsidRPr="00A66F5D" w:rsidRDefault="003F1B6C" w:rsidP="00CA34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firstLine="709"/>
        <w:jc w:val="both"/>
        <w:rPr>
          <w:rFonts w:ascii="Times New Roman" w:eastAsia="Times New Roman" w:hAnsi="Times New Roman" w:cs="Times New Roman"/>
          <w:iCs/>
          <w:sz w:val="24"/>
          <w:szCs w:val="24"/>
          <w:lang w:val="uz-Cyrl-UZ" w:eastAsia="ru-RU"/>
        </w:rPr>
      </w:pPr>
      <w:r w:rsidRPr="00A66F5D">
        <w:rPr>
          <w:rFonts w:ascii="Times New Roman" w:eastAsia="Times New Roman" w:hAnsi="Times New Roman" w:cs="Times New Roman"/>
          <w:iCs/>
          <w:sz w:val="24"/>
          <w:szCs w:val="24"/>
          <w:lang w:val="uz-Cyrl-UZ" w:eastAsia="ru-RU"/>
        </w:rPr>
        <w:t xml:space="preserve">Мандатни тайёрлашда Ўзбекистон Республикаси Давлат рамзлари, Марказий сайлов комиссиясининг логотипи, шунингдек турли безак ва ранглардан фойдаланилиши мумкин. </w:t>
      </w:r>
    </w:p>
    <w:p w14:paraId="02373D32" w14:textId="0D343E4B" w:rsidR="00015C20" w:rsidRPr="00A66F5D" w:rsidRDefault="003F1B6C" w:rsidP="00015C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hAnsi="Times New Roman"/>
          <w:spacing w:val="-4"/>
          <w:sz w:val="24"/>
          <w:szCs w:val="24"/>
          <w:lang w:val="uz-Cyrl-UZ"/>
        </w:rPr>
      </w:pPr>
      <w:r w:rsidRPr="00A66F5D">
        <w:rPr>
          <w:rFonts w:ascii="Times New Roman" w:eastAsia="Times New Roman" w:hAnsi="Times New Roman" w:cs="Times New Roman"/>
          <w:iCs/>
          <w:sz w:val="24"/>
          <w:szCs w:val="24"/>
          <w:lang w:val="uz-Cyrl-UZ" w:eastAsia="ru-RU"/>
        </w:rPr>
        <w:t xml:space="preserve">Мандатда унинг тартиб рақами, хорижий (халқаро) кузатувчининг фамилияси, исми, уни вакил сифатида юборган мамлакат (хорижий давлатларнинг кузатувчилари учун) ва (ёки) ташкилот (халқаро ташкилотларнинг кузатувчилари учун) номи кўрсатилади </w:t>
      </w:r>
      <w:r w:rsidR="005242D8" w:rsidRPr="00A66F5D">
        <w:rPr>
          <w:rFonts w:ascii="Times New Roman" w:eastAsia="Times New Roman" w:hAnsi="Times New Roman" w:cs="Times New Roman"/>
          <w:iCs/>
          <w:sz w:val="24"/>
          <w:szCs w:val="24"/>
          <w:lang w:val="uz-Cyrl-UZ" w:eastAsia="ru-RU"/>
        </w:rPr>
        <w:br/>
      </w:r>
      <w:r w:rsidRPr="00A66F5D">
        <w:rPr>
          <w:rFonts w:ascii="Times New Roman" w:eastAsia="Times New Roman" w:hAnsi="Times New Roman" w:cs="Times New Roman"/>
          <w:iCs/>
          <w:sz w:val="24"/>
          <w:szCs w:val="24"/>
          <w:lang w:val="uz-Cyrl-UZ" w:eastAsia="ru-RU"/>
        </w:rPr>
        <w:t>ва Марказий сайлов комиссияси раисининг имзоси қўйилиб, комиссиянинг гербли думалоқ муҳри билан тасдиқланади</w:t>
      </w:r>
      <w:r w:rsidRPr="00A66F5D">
        <w:rPr>
          <w:rFonts w:ascii="Times New Roman" w:eastAsia="Times New Roman" w:hAnsi="Times New Roman" w:cs="Times New Roman"/>
          <w:iCs/>
          <w:noProof/>
          <w:sz w:val="24"/>
          <w:szCs w:val="24"/>
          <w:lang w:val="uz-Cyrl-UZ" w:eastAsia="ru-RU"/>
        </w:rPr>
        <w:t>.</w:t>
      </w:r>
      <w:r w:rsidR="00366674" w:rsidRPr="00A66F5D">
        <w:rPr>
          <w:rFonts w:ascii="Times New Roman" w:eastAsia="Times New Roman" w:hAnsi="Times New Roman" w:cs="Times New Roman"/>
          <w:iCs/>
          <w:noProof/>
          <w:sz w:val="24"/>
          <w:szCs w:val="24"/>
          <w:lang w:val="uz-Cyrl-UZ" w:eastAsia="ru-RU"/>
        </w:rPr>
        <w:t xml:space="preserve"> </w:t>
      </w:r>
      <w:r w:rsidR="00015C20" w:rsidRPr="00A66F5D">
        <w:rPr>
          <w:rFonts w:ascii="Times New Roman" w:eastAsia="Times New Roman" w:hAnsi="Times New Roman" w:cs="Times New Roman"/>
          <w:iCs/>
          <w:noProof/>
          <w:sz w:val="24"/>
          <w:szCs w:val="24"/>
          <w:lang w:val="uz-Cyrl-UZ" w:eastAsia="ru-RU"/>
        </w:rPr>
        <w:t>Техник имкониятлардан келиб чиқиб</w:t>
      </w:r>
      <w:r w:rsidR="00313721" w:rsidRPr="00A66F5D">
        <w:rPr>
          <w:rFonts w:ascii="Times New Roman" w:eastAsia="Times New Roman" w:hAnsi="Times New Roman" w:cs="Times New Roman"/>
          <w:iCs/>
          <w:noProof/>
          <w:sz w:val="24"/>
          <w:szCs w:val="24"/>
          <w:lang w:val="uz-Cyrl-UZ" w:eastAsia="ru-RU"/>
        </w:rPr>
        <w:t>,</w:t>
      </w:r>
      <w:r w:rsidR="00015C20" w:rsidRPr="00A66F5D">
        <w:rPr>
          <w:rFonts w:ascii="Times New Roman" w:eastAsia="Times New Roman" w:hAnsi="Times New Roman" w:cs="Times New Roman"/>
          <w:iCs/>
          <w:noProof/>
          <w:sz w:val="24"/>
          <w:szCs w:val="24"/>
          <w:lang w:val="uz-Cyrl-UZ" w:eastAsia="ru-RU"/>
        </w:rPr>
        <w:t xml:space="preserve"> </w:t>
      </w:r>
      <w:r w:rsidR="00015C20" w:rsidRPr="00A66F5D">
        <w:rPr>
          <w:rFonts w:ascii="Times New Roman" w:eastAsia="Times New Roman" w:hAnsi="Times New Roman" w:cs="Times New Roman"/>
          <w:iCs/>
          <w:sz w:val="24"/>
          <w:szCs w:val="24"/>
          <w:lang w:val="uz-Cyrl-UZ" w:eastAsia="ru-RU"/>
        </w:rPr>
        <w:t xml:space="preserve">мандат </w:t>
      </w:r>
      <w:r w:rsidR="00015C20" w:rsidRPr="00A66F5D">
        <w:rPr>
          <w:rFonts w:ascii="Times New Roman" w:hAnsi="Times New Roman"/>
          <w:spacing w:val="-4"/>
          <w:sz w:val="24"/>
          <w:szCs w:val="24"/>
          <w:lang w:val="uz-Cyrl-UZ"/>
        </w:rPr>
        <w:t xml:space="preserve">QR-код орқали тасдиқланиши мумкин. </w:t>
      </w:r>
    </w:p>
    <w:bookmarkEnd w:id="0"/>
    <w:p w14:paraId="71B231D2" w14:textId="77777777" w:rsidR="00015C20" w:rsidRPr="00A66F5D" w:rsidRDefault="00015C20" w:rsidP="00EC4F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Calibri" w:hAnsi="Times New Roman" w:cs="Times New Roman"/>
          <w:iCs/>
          <w:sz w:val="24"/>
          <w:szCs w:val="24"/>
          <w:lang w:val="uz-Cyrl-UZ"/>
        </w:rPr>
      </w:pPr>
    </w:p>
    <w:sectPr w:rsidR="00015C20" w:rsidRPr="00A66F5D" w:rsidSect="00A93561">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7E27" w14:textId="77777777" w:rsidR="00843D32" w:rsidRDefault="00843D32" w:rsidP="004A1772">
      <w:pPr>
        <w:spacing w:after="0" w:line="240" w:lineRule="auto"/>
      </w:pPr>
      <w:r>
        <w:separator/>
      </w:r>
    </w:p>
  </w:endnote>
  <w:endnote w:type="continuationSeparator" w:id="0">
    <w:p w14:paraId="397B02F6" w14:textId="77777777" w:rsidR="00843D32" w:rsidRDefault="00843D32" w:rsidP="004A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A629" w14:textId="77777777" w:rsidR="00843D32" w:rsidRDefault="00843D32" w:rsidP="004A1772">
      <w:pPr>
        <w:spacing w:after="0" w:line="240" w:lineRule="auto"/>
      </w:pPr>
      <w:r>
        <w:separator/>
      </w:r>
    </w:p>
  </w:footnote>
  <w:footnote w:type="continuationSeparator" w:id="0">
    <w:p w14:paraId="24AC03BA" w14:textId="77777777" w:rsidR="00843D32" w:rsidRDefault="00843D32" w:rsidP="004A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9469F" w14:textId="7BE9CE02" w:rsidR="00B70B38" w:rsidRPr="00B70B38" w:rsidRDefault="00B70B38" w:rsidP="00B70B38">
    <w:pPr>
      <w:pStyle w:val="a6"/>
      <w:jc w:val="center"/>
      <w:rPr>
        <w:rFonts w:ascii="Times New Roman" w:hAnsi="Times New Roman" w:cs="Times New Roman"/>
        <w:sz w:val="24"/>
        <w:lang w:val="uz-Cyrl-UZ"/>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19794"/>
      <w:docPartObj>
        <w:docPartGallery w:val="Page Numbers (Top of Page)"/>
        <w:docPartUnique/>
      </w:docPartObj>
    </w:sdtPr>
    <w:sdtContent>
      <w:p w14:paraId="21F580E2" w14:textId="3E1AEEA8" w:rsidR="00A93561" w:rsidRDefault="00A93561">
        <w:pPr>
          <w:pStyle w:val="a6"/>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96"/>
    <w:rsid w:val="00015C20"/>
    <w:rsid w:val="00021458"/>
    <w:rsid w:val="000216D9"/>
    <w:rsid w:val="00055ADB"/>
    <w:rsid w:val="00196935"/>
    <w:rsid w:val="001F14F8"/>
    <w:rsid w:val="00297D6D"/>
    <w:rsid w:val="002D7638"/>
    <w:rsid w:val="00313721"/>
    <w:rsid w:val="003466A1"/>
    <w:rsid w:val="00366674"/>
    <w:rsid w:val="003760C3"/>
    <w:rsid w:val="003F1B6C"/>
    <w:rsid w:val="00463B26"/>
    <w:rsid w:val="0047483E"/>
    <w:rsid w:val="004A1772"/>
    <w:rsid w:val="004B60C9"/>
    <w:rsid w:val="004F7287"/>
    <w:rsid w:val="005242D8"/>
    <w:rsid w:val="00592D45"/>
    <w:rsid w:val="006140CB"/>
    <w:rsid w:val="006E46EE"/>
    <w:rsid w:val="007725BD"/>
    <w:rsid w:val="007918B2"/>
    <w:rsid w:val="007E124C"/>
    <w:rsid w:val="00843D32"/>
    <w:rsid w:val="00853270"/>
    <w:rsid w:val="00855B47"/>
    <w:rsid w:val="009204BE"/>
    <w:rsid w:val="00965296"/>
    <w:rsid w:val="009A7675"/>
    <w:rsid w:val="009B036B"/>
    <w:rsid w:val="00A566CE"/>
    <w:rsid w:val="00A60ED9"/>
    <w:rsid w:val="00A64B83"/>
    <w:rsid w:val="00A66F5D"/>
    <w:rsid w:val="00A93561"/>
    <w:rsid w:val="00AF1E97"/>
    <w:rsid w:val="00B70B38"/>
    <w:rsid w:val="00B777B4"/>
    <w:rsid w:val="00B82F06"/>
    <w:rsid w:val="00BD2275"/>
    <w:rsid w:val="00CA34A9"/>
    <w:rsid w:val="00D474D4"/>
    <w:rsid w:val="00E046D5"/>
    <w:rsid w:val="00E126E0"/>
    <w:rsid w:val="00E3099C"/>
    <w:rsid w:val="00EC4FD2"/>
    <w:rsid w:val="00ED7C0C"/>
    <w:rsid w:val="00F16BCE"/>
    <w:rsid w:val="00F421C5"/>
    <w:rsid w:val="00F4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CAD1C"/>
  <w15:chartTrackingRefBased/>
  <w15:docId w15:val="{23F7A196-9154-4A03-BCF9-2FB2F22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772"/>
  </w:style>
  <w:style w:type="paragraph" w:styleId="a8">
    <w:name w:val="footer"/>
    <w:basedOn w:val="a"/>
    <w:link w:val="a9"/>
    <w:uiPriority w:val="99"/>
    <w:unhideWhenUsed/>
    <w:rsid w:val="004A1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772"/>
  </w:style>
  <w:style w:type="paragraph" w:styleId="aa">
    <w:name w:val="Body Text"/>
    <w:basedOn w:val="a"/>
    <w:link w:val="ab"/>
    <w:rsid w:val="00015C20"/>
    <w:pPr>
      <w:spacing w:after="0" w:line="240" w:lineRule="auto"/>
      <w:jc w:val="both"/>
    </w:pPr>
    <w:rPr>
      <w:rFonts w:ascii="TimesUZ" w:eastAsia="Times New Roman" w:hAnsi="TimesUZ" w:cs="Times New Roman"/>
      <w:sz w:val="24"/>
      <w:szCs w:val="24"/>
      <w:lang w:eastAsia="ru-RU"/>
    </w:rPr>
  </w:style>
  <w:style w:type="character" w:customStyle="1" w:styleId="ab">
    <w:name w:val="Основной текст Знак"/>
    <w:basedOn w:val="a0"/>
    <w:link w:val="aa"/>
    <w:rsid w:val="00015C20"/>
    <w:rPr>
      <w:rFonts w:ascii="TimesUZ" w:eastAsia="Times New Roman" w:hAnsi="TimesUZ" w:cs="Times New Roman"/>
      <w:sz w:val="24"/>
      <w:szCs w:val="24"/>
      <w:lang w:eastAsia="ru-RU"/>
    </w:rPr>
  </w:style>
  <w:style w:type="paragraph" w:styleId="ac">
    <w:name w:val="Balloon Text"/>
    <w:basedOn w:val="a"/>
    <w:link w:val="ad"/>
    <w:uiPriority w:val="99"/>
    <w:semiHidden/>
    <w:unhideWhenUsed/>
    <w:rsid w:val="00A60ED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4540559)" TargetMode="External"/><Relationship Id="rId3" Type="http://schemas.openxmlformats.org/officeDocument/2006/relationships/settings" Target="settings.xml"/><Relationship Id="rId7" Type="http://schemas.openxmlformats.org/officeDocument/2006/relationships/hyperlink" Target="javascript:scrollText(45405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Муниса Ш. Шоюсупова</cp:lastModifiedBy>
  <cp:revision>34</cp:revision>
  <cp:lastPrinted>2022-07-13T13:09:00Z</cp:lastPrinted>
  <dcterms:created xsi:type="dcterms:W3CDTF">2021-07-11T09:40:00Z</dcterms:created>
  <dcterms:modified xsi:type="dcterms:W3CDTF">2022-07-13T14:54:00Z</dcterms:modified>
</cp:coreProperties>
</file>