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2443" w14:textId="77777777" w:rsidR="00961042" w:rsidRPr="00B16702" w:rsidRDefault="00961042" w:rsidP="0096104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r w:rsidRPr="00B16702">
        <w:rPr>
          <w:rFonts w:ascii="Times New Roman" w:hAnsi="Times New Roman" w:cs="Times New Roman"/>
          <w:sz w:val="24"/>
          <w:szCs w:val="24"/>
          <w:lang w:val="uz-Cyrl-UZ"/>
        </w:rPr>
        <w:t>ПРИЛОЖЕНИЕ</w:t>
      </w:r>
    </w:p>
    <w:bookmarkEnd w:id="0"/>
    <w:p w14:paraId="07CFF99B" w14:textId="77777777" w:rsidR="00961042" w:rsidRPr="00B16702" w:rsidRDefault="00961042" w:rsidP="0096104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B16702">
        <w:rPr>
          <w:rFonts w:ascii="Times New Roman" w:hAnsi="Times New Roman" w:cs="Times New Roman"/>
          <w:sz w:val="24"/>
          <w:szCs w:val="24"/>
          <w:lang w:val="uz-Cyrl-UZ"/>
        </w:rPr>
        <w:t>к Постановлению Центральной</w:t>
      </w:r>
    </w:p>
    <w:p w14:paraId="50A76BED" w14:textId="77777777" w:rsidR="00961042" w:rsidRPr="00B16702" w:rsidRDefault="00961042" w:rsidP="0096104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B16702">
        <w:rPr>
          <w:rFonts w:ascii="Times New Roman" w:hAnsi="Times New Roman" w:cs="Times New Roman"/>
          <w:sz w:val="24"/>
          <w:szCs w:val="24"/>
          <w:lang w:val="uz-Cyrl-UZ"/>
        </w:rPr>
        <w:t>избирательной комиссии</w:t>
      </w:r>
    </w:p>
    <w:p w14:paraId="41E43AEA" w14:textId="77777777" w:rsidR="00961042" w:rsidRPr="00B16702" w:rsidRDefault="00961042" w:rsidP="0096104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B16702">
        <w:rPr>
          <w:rFonts w:ascii="Times New Roman" w:hAnsi="Times New Roman" w:cs="Times New Roman"/>
          <w:sz w:val="24"/>
          <w:szCs w:val="24"/>
          <w:lang w:val="uz-Cyrl-UZ"/>
        </w:rPr>
        <w:t>Республики Узбекистан</w:t>
      </w:r>
    </w:p>
    <w:p w14:paraId="4E934DB4" w14:textId="5F184F0E" w:rsidR="007C64EB" w:rsidRPr="00B16702" w:rsidRDefault="00961042" w:rsidP="0096104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B16702">
        <w:rPr>
          <w:rFonts w:ascii="Times New Roman" w:hAnsi="Times New Roman" w:cs="Times New Roman"/>
          <w:sz w:val="24"/>
          <w:szCs w:val="24"/>
          <w:lang w:val="uz-Cyrl-UZ"/>
        </w:rPr>
        <w:t>от 23 марта 2023 года №121</w:t>
      </w:r>
      <w:r w:rsidR="001C5E26">
        <w:rPr>
          <w:rFonts w:ascii="Times New Roman" w:hAnsi="Times New Roman" w:cs="Times New Roman"/>
          <w:sz w:val="24"/>
          <w:szCs w:val="24"/>
          <w:lang w:val="uz-Cyrl-UZ"/>
        </w:rPr>
        <w:t>5</w:t>
      </w:r>
    </w:p>
    <w:p w14:paraId="33A18056" w14:textId="77777777" w:rsidR="00961042" w:rsidRPr="00B16702" w:rsidRDefault="00961042" w:rsidP="0096104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67041AC" w14:textId="03BE45B0" w:rsidR="00961042" w:rsidRPr="00B16702" w:rsidRDefault="00961042" w:rsidP="00FC3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ПОЛОЖЕНИЕ</w:t>
      </w:r>
    </w:p>
    <w:p w14:paraId="3CC96F5C" w14:textId="64F4EC09" w:rsidR="00961042" w:rsidRPr="00B16702" w:rsidRDefault="00961042" w:rsidP="00FC3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 порядке предоставления интерактивной услуги по определению и изменению избирательного участка или участка референдума</w:t>
      </w:r>
    </w:p>
    <w:p w14:paraId="4C581EFC" w14:textId="6BA980FC" w:rsidR="00FC3913" w:rsidRPr="00B16702" w:rsidRDefault="00FC3913" w:rsidP="00FC3913">
      <w:pPr>
        <w:spacing w:after="0" w:line="240" w:lineRule="auto"/>
        <w:rPr>
          <w:rFonts w:ascii="Times New Roman" w:hAnsi="Times New Roman" w:cs="Times New Roman"/>
          <w:szCs w:val="28"/>
          <w:lang w:val="uz-Cyrl-UZ"/>
        </w:rPr>
      </w:pPr>
    </w:p>
    <w:p w14:paraId="286E5AE6" w14:textId="1383F7C9" w:rsidR="00FC3913" w:rsidRPr="00B16702" w:rsidRDefault="00961042" w:rsidP="00FC3913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Глава 1. Общие положения</w:t>
      </w:r>
    </w:p>
    <w:p w14:paraId="2CA1F682" w14:textId="382B908A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961042" w:rsidRPr="00B16702">
        <w:rPr>
          <w:rFonts w:ascii="Times New Roman" w:hAnsi="Times New Roman" w:cs="Times New Roman"/>
          <w:sz w:val="28"/>
          <w:szCs w:val="28"/>
          <w:lang w:val="uz-Cyrl-UZ"/>
        </w:rPr>
        <w:t>Настоящее Положение определяет порядок предоставления интерактивной услуги  по определению и изменению избирательного участка или участка референдума (далее – интерактивная услуга).</w:t>
      </w:r>
    </w:p>
    <w:p w14:paraId="3C16F258" w14:textId="060FB894" w:rsidR="00223BF4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2547ED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Действие настоящего положения </w:t>
      </w:r>
      <w:r w:rsidR="002547ED" w:rsidRPr="00B16702">
        <w:rPr>
          <w:rFonts w:ascii="Times New Roman" w:hAnsi="Times New Roman" w:cs="Times New Roman"/>
          <w:sz w:val="28"/>
          <w:szCs w:val="28"/>
        </w:rPr>
        <w:t xml:space="preserve">не </w:t>
      </w:r>
      <w:r w:rsidR="002547ED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распространяется на избирательные участки или участки референдума, образованные при дипломатических и иных представительствах Республики Узбекистан в иностранных государствах (за исключением изменения </w:t>
      </w:r>
      <w:r w:rsidR="004B4C7F">
        <w:rPr>
          <w:rFonts w:ascii="Times New Roman" w:hAnsi="Times New Roman" w:cs="Times New Roman"/>
          <w:sz w:val="28"/>
          <w:szCs w:val="28"/>
          <w:lang w:val="uz-Cyrl-UZ"/>
        </w:rPr>
        <w:t xml:space="preserve">на </w:t>
      </w:r>
      <w:r w:rsidR="002547ED" w:rsidRPr="00B16702">
        <w:rPr>
          <w:rFonts w:ascii="Times New Roman" w:hAnsi="Times New Roman" w:cs="Times New Roman"/>
          <w:sz w:val="28"/>
          <w:szCs w:val="28"/>
          <w:lang w:val="uz-Cyrl-UZ"/>
        </w:rPr>
        <w:t>избирательн</w:t>
      </w:r>
      <w:r w:rsidR="004B4C7F">
        <w:rPr>
          <w:rFonts w:ascii="Times New Roman" w:hAnsi="Times New Roman" w:cs="Times New Roman"/>
          <w:sz w:val="28"/>
          <w:szCs w:val="28"/>
          <w:lang w:val="uz-Cyrl-UZ"/>
        </w:rPr>
        <w:t>ый</w:t>
      </w:r>
      <w:r w:rsidR="002547ED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 участ</w:t>
      </w:r>
      <w:r w:rsidR="004B4C7F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2547ED" w:rsidRPr="00B16702">
        <w:rPr>
          <w:rFonts w:ascii="Times New Roman" w:hAnsi="Times New Roman" w:cs="Times New Roman"/>
          <w:sz w:val="28"/>
          <w:szCs w:val="28"/>
          <w:lang w:val="uz-Cyrl-UZ"/>
        </w:rPr>
        <w:t>к или участ</w:t>
      </w:r>
      <w:r w:rsidR="004B4C7F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2547ED" w:rsidRPr="00B16702">
        <w:rPr>
          <w:rFonts w:ascii="Times New Roman" w:hAnsi="Times New Roman" w:cs="Times New Roman"/>
          <w:sz w:val="28"/>
          <w:szCs w:val="28"/>
          <w:lang w:val="uz-Cyrl-UZ"/>
        </w:rPr>
        <w:t>к референдума, расположенного на территории Республики Узбекистан), в воинских частях, санаториях и домах отдыха, больницах и других стационарных лечебных учреждениях, местах содержания под стражей и лишения свободы.</w:t>
      </w:r>
    </w:p>
    <w:p w14:paraId="60C642C6" w14:textId="4D2268AF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pacing w:val="-2"/>
          <w:sz w:val="28"/>
          <w:szCs w:val="28"/>
          <w:lang w:val="uz-Cyrl-UZ"/>
        </w:rPr>
        <w:t>3.</w:t>
      </w:r>
      <w:r w:rsidRPr="00B1670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 </w:t>
      </w:r>
      <w:r w:rsidR="002547ED" w:rsidRPr="00B16702">
        <w:rPr>
          <w:rFonts w:ascii="Times New Roman" w:hAnsi="Times New Roman" w:cs="Times New Roman"/>
          <w:sz w:val="28"/>
          <w:szCs w:val="28"/>
          <w:lang w:val="uz-Cyrl-UZ"/>
        </w:rPr>
        <w:t>Интерактивная услуга предоставляется через Единый портал интерактивных государственных услуг Республики Узбекистан (далее – ЕПИГУ) и официальный веб-сайт Центральной избирательной комиссии Республики Узбекистан (далее – Ц</w:t>
      </w:r>
      <w:r w:rsidR="007E4F3D" w:rsidRPr="00B16702">
        <w:rPr>
          <w:rFonts w:ascii="Times New Roman" w:hAnsi="Times New Roman" w:cs="Times New Roman"/>
          <w:sz w:val="28"/>
          <w:szCs w:val="28"/>
          <w:lang w:val="uz-Cyrl-UZ"/>
        </w:rPr>
        <w:t>ентральная избирательная комиссия</w:t>
      </w:r>
      <w:r w:rsidR="002547ED" w:rsidRPr="00B16702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14:paraId="2A98262B" w14:textId="7BC47B2B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pacing w:val="-4"/>
          <w:sz w:val="28"/>
          <w:szCs w:val="28"/>
          <w:lang w:val="uz-Cyrl-UZ"/>
        </w:rPr>
        <w:t>4.</w:t>
      </w:r>
      <w:r w:rsidRPr="00B16702">
        <w:rPr>
          <w:rFonts w:ascii="Times New Roman" w:hAnsi="Times New Roman" w:cs="Times New Roman"/>
          <w:spacing w:val="-4"/>
          <w:sz w:val="28"/>
          <w:szCs w:val="28"/>
          <w:lang w:val="uz-Cyrl-UZ"/>
        </w:rPr>
        <w:t> </w:t>
      </w:r>
      <w:r w:rsidR="003C0DC8" w:rsidRPr="00B16702">
        <w:rPr>
          <w:rFonts w:ascii="Times New Roman" w:hAnsi="Times New Roman" w:cs="Times New Roman"/>
          <w:sz w:val="28"/>
          <w:szCs w:val="28"/>
          <w:lang w:val="uz-Cyrl-UZ"/>
        </w:rPr>
        <w:t>Интерактивная услуга осуществляется с помощью межведомственного электронного информационного обмена информации между официальным веб-сайтом Центральной избирательной комиссии, ЕПИГУ и Информационной системой управления избирательным процессом (далее – ИСУИП).</w:t>
      </w:r>
    </w:p>
    <w:p w14:paraId="29FCFE0A" w14:textId="40A7CCC5" w:rsidR="00FC3913" w:rsidRPr="0078316F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316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</w:t>
      </w:r>
      <w:r w:rsidRPr="0078316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CA2869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Интерактивной услугой могут воспользоваться граждане Республики Узбекистан, имеющие адрес постоянного или временного </w:t>
      </w:r>
      <w:r w:rsidR="00F40A04" w:rsidRPr="0078316F">
        <w:rPr>
          <w:rFonts w:ascii="Times New Roman" w:hAnsi="Times New Roman" w:cs="Times New Roman"/>
          <w:sz w:val="28"/>
          <w:szCs w:val="28"/>
          <w:lang w:val="uz-Cyrl-UZ"/>
        </w:rPr>
        <w:t>места жительства</w:t>
      </w:r>
      <w:r w:rsidR="00CA2869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, достигшие </w:t>
      </w:r>
      <w:r w:rsidR="00F40A04" w:rsidRPr="0078316F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1C7E81" w:rsidRPr="0078316F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CA2869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 дн</w:t>
      </w:r>
      <w:r w:rsidR="00F40A04" w:rsidRPr="0078316F">
        <w:rPr>
          <w:rFonts w:ascii="Times New Roman" w:hAnsi="Times New Roman" w:cs="Times New Roman"/>
          <w:sz w:val="28"/>
          <w:szCs w:val="28"/>
          <w:lang w:val="uz-Cyrl-UZ"/>
        </w:rPr>
        <w:t>ю</w:t>
      </w:r>
      <w:r w:rsidR="00CA2869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 или </w:t>
      </w:r>
      <w:r w:rsidR="00F40A04" w:rsidRPr="0078316F">
        <w:rPr>
          <w:rFonts w:ascii="Times New Roman" w:hAnsi="Times New Roman" w:cs="Times New Roman"/>
          <w:sz w:val="28"/>
          <w:szCs w:val="28"/>
          <w:lang w:val="uz-Cyrl-UZ"/>
        </w:rPr>
        <w:t>в</w:t>
      </w:r>
      <w:r w:rsidR="00CA2869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 день выборов или</w:t>
      </w:r>
      <w:r w:rsidR="001C7E81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 проведения</w:t>
      </w:r>
      <w:r w:rsidR="00CA2869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 референдума</w:t>
      </w:r>
      <w:r w:rsidR="00F40A04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316F" w:rsidRPr="0078316F">
        <w:rPr>
          <w:rFonts w:ascii="Times New Roman" w:hAnsi="Times New Roman" w:cs="Times New Roman"/>
          <w:sz w:val="28"/>
          <w:szCs w:val="28"/>
          <w:lang w:val="uz-Cyrl-UZ"/>
        </w:rPr>
        <w:t>восемнадцати лет.</w:t>
      </w:r>
    </w:p>
    <w:p w14:paraId="69AA84DF" w14:textId="43125698" w:rsidR="00FC3913" w:rsidRPr="0078316F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316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6.</w:t>
      </w:r>
      <w:r w:rsidRPr="0078316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1C7E81" w:rsidRPr="0078316F">
        <w:rPr>
          <w:rFonts w:ascii="Times New Roman" w:hAnsi="Times New Roman" w:cs="Times New Roman"/>
          <w:sz w:val="28"/>
          <w:szCs w:val="28"/>
          <w:lang w:val="uz-Cyrl-UZ"/>
        </w:rPr>
        <w:t>Сбор</w:t>
      </w:r>
      <w:r w:rsidR="00117167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 за интерактивную услугу не взимается.</w:t>
      </w:r>
    </w:p>
    <w:p w14:paraId="4DB8448A" w14:textId="2AA70EE2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316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7.</w:t>
      </w:r>
      <w:r w:rsidRPr="0078316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117167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Избиратель или голосующий гражданин (далее – гражданин) вправе отказаться от нее на любом этапе предоставления интерактивной услуги. В этом случае, </w:t>
      </w:r>
      <w:r w:rsidR="00041B0B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запрос </w:t>
      </w:r>
      <w:r w:rsidR="00117167" w:rsidRPr="0078316F">
        <w:rPr>
          <w:rFonts w:ascii="Times New Roman" w:hAnsi="Times New Roman" w:cs="Times New Roman"/>
          <w:sz w:val="28"/>
          <w:szCs w:val="28"/>
          <w:lang w:val="uz-Cyrl-UZ"/>
        </w:rPr>
        <w:t>гражданина оста</w:t>
      </w:r>
      <w:r w:rsidR="00BA7C3C" w:rsidRPr="0078316F">
        <w:rPr>
          <w:rFonts w:ascii="Times New Roman" w:hAnsi="Times New Roman" w:cs="Times New Roman"/>
          <w:sz w:val="28"/>
          <w:szCs w:val="28"/>
          <w:lang w:val="uz-Cyrl-UZ"/>
        </w:rPr>
        <w:t>ется</w:t>
      </w:r>
      <w:r w:rsidR="00117167" w:rsidRPr="0078316F">
        <w:rPr>
          <w:rFonts w:ascii="Times New Roman" w:hAnsi="Times New Roman" w:cs="Times New Roman"/>
          <w:sz w:val="28"/>
          <w:szCs w:val="28"/>
          <w:lang w:val="uz-Cyrl-UZ"/>
        </w:rPr>
        <w:t xml:space="preserve"> без </w:t>
      </w:r>
      <w:r w:rsidR="00BA7C3C" w:rsidRPr="0078316F">
        <w:rPr>
          <w:rFonts w:ascii="Times New Roman" w:hAnsi="Times New Roman" w:cs="Times New Roman"/>
          <w:sz w:val="28"/>
          <w:szCs w:val="28"/>
          <w:lang w:val="uz-Cyrl-UZ"/>
        </w:rPr>
        <w:t>рассмотрения</w:t>
      </w:r>
      <w:r w:rsidR="00117167" w:rsidRPr="00B1670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4241E74" w14:textId="5503F815" w:rsidR="00E33F72" w:rsidRPr="00B16702" w:rsidRDefault="00E33F72" w:rsidP="00FC3913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Глава 2. Порядок предоставления интерактивной услуги по определению избирательного участка или участка референдума</w:t>
      </w:r>
    </w:p>
    <w:p w14:paraId="3D00A8FB" w14:textId="0DC667BC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8.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3F72" w:rsidRPr="00B16702">
        <w:rPr>
          <w:rFonts w:ascii="Times New Roman" w:hAnsi="Times New Roman" w:cs="Times New Roman"/>
          <w:sz w:val="28"/>
          <w:szCs w:val="28"/>
          <w:lang w:val="uz-Cyrl-UZ"/>
        </w:rPr>
        <w:t>Гражданин не обязан регистрироваться в ЕПИГУ для получения интерактивной услуги по определению избирательного участка или участка референдума в электронном виде.</w:t>
      </w:r>
    </w:p>
    <w:p w14:paraId="5D5F877D" w14:textId="45C0D09C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3F72" w:rsidRPr="00B16702">
        <w:rPr>
          <w:rFonts w:ascii="Times New Roman" w:hAnsi="Times New Roman" w:cs="Times New Roman"/>
          <w:sz w:val="28"/>
          <w:szCs w:val="28"/>
          <w:lang w:val="uz-Cyrl-UZ"/>
        </w:rPr>
        <w:t>Для определения избирательного участка или участка референдума гражданин выбирает услугу определения избирательного участка или участка референдума на ЕПИГУ и (или) вводит в нее серию и номер биометрического паспорта или идентификационной ID-карты, а также дату рождения.</w:t>
      </w:r>
    </w:p>
    <w:p w14:paraId="34DDAC3D" w14:textId="561CA757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3F72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Данные гражданина, предусмотренные пунктом 9 настоящего </w:t>
      </w:r>
      <w:r w:rsidR="005B0DFD" w:rsidRPr="00B16702">
        <w:rPr>
          <w:rFonts w:ascii="Times New Roman" w:hAnsi="Times New Roman" w:cs="Times New Roman"/>
          <w:sz w:val="28"/>
          <w:szCs w:val="28"/>
          <w:lang w:val="uz-Cyrl-UZ"/>
        </w:rPr>
        <w:t>Положения</w:t>
      </w:r>
      <w:r w:rsidR="00E33F72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, автоматически сверяются с данными Единого электронного списка избирателей в </w:t>
      </w:r>
      <w:r w:rsidR="005B0DFD" w:rsidRPr="00B16702">
        <w:rPr>
          <w:rFonts w:ascii="Times New Roman" w:hAnsi="Times New Roman" w:cs="Times New Roman"/>
          <w:sz w:val="28"/>
          <w:szCs w:val="28"/>
          <w:lang w:val="uz-Cyrl-UZ"/>
        </w:rPr>
        <w:t>ИСУИП</w:t>
      </w:r>
      <w:r w:rsidR="00E33F72" w:rsidRPr="00B1670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725743B" w14:textId="6F4C1126" w:rsidR="00FC3913" w:rsidRPr="00B16702" w:rsidRDefault="005B0DFD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>В случае совпадения данных гражданину предоставляется информация об избирательном участке или участке референдума.</w:t>
      </w:r>
    </w:p>
    <w:p w14:paraId="32E8CDA2" w14:textId="6AAA8E64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11.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5B0DFD" w:rsidRPr="00B16702">
        <w:rPr>
          <w:rFonts w:ascii="Times New Roman" w:hAnsi="Times New Roman" w:cs="Times New Roman"/>
          <w:sz w:val="28"/>
          <w:szCs w:val="28"/>
          <w:lang w:val="uz-Cyrl-UZ"/>
        </w:rPr>
        <w:t>По результатам интерактивной услуги по определению избирательного участка или участка референдума справка с QR-кодом (матричный штрих-код) будет оформлена в ЕПИГУ и доступна для скачивания и печати в электронном виде. В этом случае, для скачивания данной справки гражданин должен зарегистрироваться в ЕПИГУ.</w:t>
      </w:r>
    </w:p>
    <w:p w14:paraId="28257D4B" w14:textId="76F785F3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12.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5B0DFD" w:rsidRPr="00B16702">
        <w:rPr>
          <w:rFonts w:ascii="Times New Roman" w:hAnsi="Times New Roman" w:cs="Times New Roman"/>
          <w:sz w:val="28"/>
          <w:szCs w:val="28"/>
          <w:lang w:val="uz-Cyrl-UZ"/>
        </w:rPr>
        <w:t>Определение избирательного участка или участка референдума через официальный веб-сайт Центральной избирательной комиссии осуществляется автоматически путем ввода серии и номера биометрического паспорта или идентификационной ID-карты гражданина, а также даты рождения.</w:t>
      </w:r>
    </w:p>
    <w:p w14:paraId="630603B0" w14:textId="16785F54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13.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1D33D0" w:rsidRPr="00B16702">
        <w:rPr>
          <w:rFonts w:ascii="Times New Roman" w:hAnsi="Times New Roman" w:cs="Times New Roman"/>
          <w:sz w:val="28"/>
          <w:szCs w:val="28"/>
          <w:lang w:val="uz-Cyrl-UZ"/>
        </w:rPr>
        <w:t>Для использования интерактивной услуги по определению избирательного участка или участка референдума через официальный веб-сайт Центральной избирательной комиссии регистрация не требуется.</w:t>
      </w:r>
    </w:p>
    <w:p w14:paraId="270860B2" w14:textId="4C5CFBE8" w:rsidR="00D340EA" w:rsidRPr="00B16702" w:rsidRDefault="00D340EA" w:rsidP="00FC3913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Глава 3. Порядок предоставления интерактивной услуги по изменению избирательного участка или участка референдума</w:t>
      </w:r>
    </w:p>
    <w:p w14:paraId="394C2000" w14:textId="6D8F05D3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14.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157DA6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Гражданин может изменить избирательный участок или участок референдума в случае </w:t>
      </w:r>
      <w:r w:rsidR="005F2FEC" w:rsidRPr="00B16702">
        <w:rPr>
          <w:rFonts w:ascii="Times New Roman" w:hAnsi="Times New Roman" w:cs="Times New Roman"/>
          <w:sz w:val="28"/>
          <w:szCs w:val="28"/>
          <w:lang w:val="uz-Cyrl-UZ"/>
        </w:rPr>
        <w:t>расхождения</w:t>
      </w:r>
      <w:r w:rsidR="00157DA6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F2FEC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между данными об избирательном участке в Едином электронном списке избирателей и </w:t>
      </w:r>
      <w:r w:rsidR="00157DA6" w:rsidRPr="00B16702">
        <w:rPr>
          <w:rFonts w:ascii="Times New Roman" w:hAnsi="Times New Roman" w:cs="Times New Roman"/>
          <w:sz w:val="28"/>
          <w:szCs w:val="28"/>
          <w:lang w:val="uz-Cyrl-UZ"/>
        </w:rPr>
        <w:t>адрес</w:t>
      </w:r>
      <w:r w:rsidR="005F2FEC" w:rsidRPr="00B16702">
        <w:rPr>
          <w:rFonts w:ascii="Times New Roman" w:hAnsi="Times New Roman" w:cs="Times New Roman"/>
          <w:sz w:val="28"/>
          <w:szCs w:val="28"/>
          <w:lang w:val="uz-Cyrl-UZ"/>
        </w:rPr>
        <w:t>ом</w:t>
      </w:r>
      <w:r w:rsidR="00157DA6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 его постоянного или временного места жительства.</w:t>
      </w:r>
    </w:p>
    <w:p w14:paraId="38746EAD" w14:textId="3B4C50BA" w:rsidR="00FC3913" w:rsidRPr="00B16702" w:rsidRDefault="001F232E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>Сроки изменения избирательного участка или участка референдума через ЕПИГУ или официальный веб-сайт Центральной избирательной комиссии объявляются Центральной избирательной комиссией.</w:t>
      </w:r>
    </w:p>
    <w:p w14:paraId="4B5378D5" w14:textId="6A86592B" w:rsidR="00FC3913" w:rsidRPr="00B16702" w:rsidRDefault="00BF617C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При этом, в ЕПИГУ будет предоставлена возможность информировать граждан о времени изменения избирательного участка или участка референдума, оставшемся до истечения срока.</w:t>
      </w:r>
    </w:p>
    <w:p w14:paraId="44533D12" w14:textId="135A89C0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15.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5E79A9" w:rsidRPr="00B16702">
        <w:rPr>
          <w:rFonts w:ascii="Times New Roman" w:hAnsi="Times New Roman" w:cs="Times New Roman"/>
          <w:sz w:val="28"/>
          <w:szCs w:val="28"/>
          <w:lang w:val="uz-Cyrl-UZ"/>
        </w:rPr>
        <w:t>В случае обращения гражданина через ЕПИГУ об изменении избирательного участка или участка референдума, он самостоятельно заполняет анкету в электронном виде по форме согласно приложени</w:t>
      </w:r>
      <w:r w:rsidR="004B4C7F">
        <w:rPr>
          <w:rFonts w:ascii="Times New Roman" w:hAnsi="Times New Roman" w:cs="Times New Roman"/>
          <w:sz w:val="28"/>
          <w:szCs w:val="28"/>
          <w:lang w:val="uz-Cyrl-UZ"/>
        </w:rPr>
        <w:t>ю</w:t>
      </w:r>
      <w:r w:rsidR="005E79A9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 № 1 к настоящему Положению.</w:t>
      </w:r>
    </w:p>
    <w:p w14:paraId="485AB082" w14:textId="76FD070B" w:rsidR="00FC3913" w:rsidRPr="00B16702" w:rsidRDefault="004B4C7F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Пользование </w:t>
      </w:r>
      <w:r w:rsidR="00EF0BBB" w:rsidRPr="00B16702">
        <w:rPr>
          <w:rFonts w:ascii="Times New Roman" w:hAnsi="Times New Roman" w:cs="Times New Roman"/>
          <w:sz w:val="28"/>
          <w:szCs w:val="28"/>
          <w:lang w:val="uz-Cyrl-UZ"/>
        </w:rPr>
        <w:t>интерактивной услугой по изменению избирательного участка или участка референдума с указанием данных, принадлежащих другому лицу, запрещено.</w:t>
      </w:r>
    </w:p>
    <w:p w14:paraId="4FD0C73A" w14:textId="0E9A87AA" w:rsidR="00FC3913" w:rsidRPr="00B16702" w:rsidRDefault="00EF0BBB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>Для уточнения оператором информации об избирательном участке или участке референдума гражданин должен подтвердить анкету номером телефона и специальным кодом, который будет ему выслан бесплатно.</w:t>
      </w:r>
    </w:p>
    <w:p w14:paraId="7725BAE7" w14:textId="7127395B" w:rsidR="00FC3913" w:rsidRPr="00B16702" w:rsidRDefault="00D05C95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>После этого, в соответствии с адресом постоянного или временного места жительства, указанного в анкете, пользователю интерактивной услуги показывается информация об изменяемом избирательном участке или участке референдума для предварительного ознакомления, и гражданин, ознакомившись с данными, отправляет анкету на рассмотрение.</w:t>
      </w:r>
    </w:p>
    <w:p w14:paraId="56D868B5" w14:textId="28D0C2FA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16.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991938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Анкета поступает оператору Call-центра (далее – оператор), созданного при ГУП </w:t>
      </w:r>
      <w:r w:rsidR="00991938" w:rsidRPr="00B16702">
        <w:rPr>
          <w:rFonts w:ascii="Times New Roman" w:hAnsi="Times New Roman" w:cs="Times New Roman"/>
          <w:sz w:val="28"/>
          <w:szCs w:val="28"/>
        </w:rPr>
        <w:t>«</w:t>
      </w:r>
      <w:r w:rsidR="00991938" w:rsidRPr="00B16702">
        <w:rPr>
          <w:rFonts w:ascii="Times New Roman" w:hAnsi="Times New Roman" w:cs="Times New Roman"/>
          <w:sz w:val="28"/>
          <w:szCs w:val="28"/>
          <w:lang w:val="uz-Cyrl-UZ"/>
        </w:rPr>
        <w:t>UNICON.UZ</w:t>
      </w:r>
      <w:r w:rsidR="00991938" w:rsidRPr="00B16702">
        <w:rPr>
          <w:rFonts w:ascii="Times New Roman" w:hAnsi="Times New Roman" w:cs="Times New Roman"/>
          <w:sz w:val="28"/>
          <w:szCs w:val="28"/>
        </w:rPr>
        <w:t>»</w:t>
      </w:r>
      <w:r w:rsidR="00991938" w:rsidRPr="00B16702">
        <w:rPr>
          <w:rFonts w:ascii="Times New Roman" w:hAnsi="Times New Roman" w:cs="Times New Roman"/>
          <w:sz w:val="28"/>
          <w:szCs w:val="28"/>
          <w:lang w:val="uz-Cyrl-UZ"/>
        </w:rPr>
        <w:t>. Оператор уточняет данные, указанные в анкете.</w:t>
      </w:r>
    </w:p>
    <w:p w14:paraId="4735C185" w14:textId="02C3C974" w:rsidR="00FC3913" w:rsidRPr="00B16702" w:rsidRDefault="00991938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После этого, оператор вносит </w:t>
      </w:r>
      <w:r w:rsidR="00B763CC" w:rsidRPr="00B16702">
        <w:rPr>
          <w:rFonts w:ascii="Times New Roman" w:hAnsi="Times New Roman" w:cs="Times New Roman"/>
          <w:sz w:val="28"/>
          <w:szCs w:val="28"/>
          <w:lang w:val="uz-Cyrl-UZ"/>
        </w:rPr>
        <w:t>в ИСУИП соответствующие данные гражданин</w:t>
      </w:r>
      <w:r w:rsidR="00731E7F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763CC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изменение 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участк</w:t>
      </w:r>
      <w:r w:rsidR="00B763CC" w:rsidRPr="00B16702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, причину изменения, а также номер заявления, указанн</w:t>
      </w:r>
      <w:r w:rsidR="00731E7F">
        <w:rPr>
          <w:rFonts w:ascii="Times New Roman" w:hAnsi="Times New Roman" w:cs="Times New Roman"/>
          <w:sz w:val="28"/>
          <w:szCs w:val="28"/>
          <w:lang w:val="uz-Cyrl-UZ"/>
        </w:rPr>
        <w:t>ого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 в ЕПИГУ и </w:t>
      </w:r>
      <w:r w:rsidR="00453F26" w:rsidRPr="00B16702">
        <w:rPr>
          <w:rFonts w:ascii="Times New Roman" w:hAnsi="Times New Roman" w:cs="Times New Roman"/>
          <w:sz w:val="28"/>
          <w:szCs w:val="28"/>
          <w:lang w:val="uz-Cyrl-UZ"/>
        </w:rPr>
        <w:t>из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меняет избирательный участок или участок референдума.</w:t>
      </w:r>
    </w:p>
    <w:p w14:paraId="744DD604" w14:textId="5E88C4C5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17.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B0115D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Интерактивная услуга по изменению избирательного участка или участка референдума предоставляется в установленные сроки, в соответствии со схемой согласно </w:t>
      </w:r>
      <w:r w:rsidR="004B4C7F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приложению </w:t>
      </w:r>
      <w:r w:rsidR="00B0115D" w:rsidRPr="00B16702">
        <w:rPr>
          <w:rFonts w:ascii="Times New Roman" w:hAnsi="Times New Roman" w:cs="Times New Roman"/>
          <w:sz w:val="28"/>
          <w:szCs w:val="28"/>
          <w:lang w:val="uz-Cyrl-UZ"/>
        </w:rPr>
        <w:t>№2 к настоящему Положению.</w:t>
      </w:r>
    </w:p>
    <w:p w14:paraId="69185B53" w14:textId="5D2C7372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pacing w:val="-2"/>
          <w:sz w:val="28"/>
          <w:szCs w:val="28"/>
          <w:lang w:val="uz-Cyrl-UZ"/>
        </w:rPr>
        <w:t>18.</w:t>
      </w:r>
      <w:r w:rsidRPr="00B1670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 </w:t>
      </w:r>
      <w:r w:rsidR="00442777" w:rsidRPr="00B16702">
        <w:rPr>
          <w:rFonts w:ascii="Times New Roman" w:hAnsi="Times New Roman" w:cs="Times New Roman"/>
          <w:sz w:val="28"/>
          <w:szCs w:val="28"/>
          <w:lang w:val="uz-Cyrl-UZ"/>
        </w:rPr>
        <w:t>По результатам интерактивной услуги по изменению избирательного участка или участка референдума справка с QR-кодом (матричный штрих-код) будет оформлена на ЕПИГУ и доступна для скачивания и печати в электронном виде.</w:t>
      </w:r>
    </w:p>
    <w:p w14:paraId="6674735D" w14:textId="4074C0E6" w:rsidR="00FC3913" w:rsidRPr="00B16702" w:rsidRDefault="00C32CDF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>Подробная информация об изменениях, произошедших в списке избирателей или проголосовавших граждан на избирательном участке или участке референдума в результате использования гражданином интерактивной услуги, отражается в истории избирателей или проголосовавших граждан, скопированной в ИСУИП.</w:t>
      </w:r>
    </w:p>
    <w:p w14:paraId="1C7AAC6D" w14:textId="571EC2C8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19.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DB0D72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Предоставление интерактивной услуги по изменению избирательного участка или участка референдума через официальный веб-сайт </w:t>
      </w:r>
      <w:r w:rsidR="001505DC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Центральной избирательной комиссии </w:t>
      </w:r>
      <w:r w:rsidR="00DB0D72" w:rsidRPr="00B16702">
        <w:rPr>
          <w:rFonts w:ascii="Times New Roman" w:hAnsi="Times New Roman" w:cs="Times New Roman"/>
          <w:sz w:val="28"/>
          <w:szCs w:val="28"/>
          <w:lang w:val="uz-Cyrl-UZ"/>
        </w:rPr>
        <w:t>осуществляется с помощью ссылки на ЕПИГУ.</w:t>
      </w:r>
    </w:p>
    <w:p w14:paraId="3DAA3541" w14:textId="6FC75481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1505DC" w:rsidRPr="00B16702">
        <w:rPr>
          <w:rFonts w:ascii="Times New Roman" w:hAnsi="Times New Roman" w:cs="Times New Roman"/>
          <w:sz w:val="28"/>
          <w:szCs w:val="28"/>
          <w:lang w:val="uz-Cyrl-UZ"/>
        </w:rPr>
        <w:t>Запрещается без согласия гражданина изменение избирательного участка или участка референдума</w:t>
      </w:r>
      <w:r w:rsidR="002B531D" w:rsidRPr="00B16702">
        <w:rPr>
          <w:rFonts w:ascii="Times New Roman" w:hAnsi="Times New Roman" w:cs="Times New Roman"/>
          <w:sz w:val="28"/>
          <w:szCs w:val="28"/>
          <w:lang w:val="uz-Cyrl-UZ"/>
        </w:rPr>
        <w:t>, который был изменен</w:t>
      </w:r>
      <w:r w:rsidR="001505DC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B531D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при </w:t>
      </w:r>
      <w:r w:rsidR="001505DC" w:rsidRPr="00B16702">
        <w:rPr>
          <w:rFonts w:ascii="Times New Roman" w:hAnsi="Times New Roman" w:cs="Times New Roman"/>
          <w:sz w:val="28"/>
          <w:szCs w:val="28"/>
          <w:lang w:val="uz-Cyrl-UZ"/>
        </w:rPr>
        <w:t>помощ</w:t>
      </w:r>
      <w:r w:rsidR="002B531D" w:rsidRPr="00B16702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1505DC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 интерактивной услуги или вносить </w:t>
      </w:r>
      <w:r w:rsidR="002B531D" w:rsidRPr="00B16702">
        <w:rPr>
          <w:rFonts w:ascii="Times New Roman" w:hAnsi="Times New Roman" w:cs="Times New Roman"/>
          <w:sz w:val="28"/>
          <w:szCs w:val="28"/>
          <w:lang w:val="uz-Cyrl-UZ"/>
        </w:rPr>
        <w:t>поправки</w:t>
      </w:r>
      <w:r w:rsidR="001505DC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 в список избирателей или голосующих граждан.</w:t>
      </w:r>
    </w:p>
    <w:p w14:paraId="450B731F" w14:textId="34A008FA" w:rsidR="00CF69E7" w:rsidRPr="00B16702" w:rsidRDefault="00FC3913" w:rsidP="00CF69E7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21.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CF69E7" w:rsidRPr="00B16702">
        <w:rPr>
          <w:rFonts w:ascii="Times New Roman" w:hAnsi="Times New Roman" w:cs="Times New Roman"/>
          <w:sz w:val="28"/>
          <w:szCs w:val="28"/>
          <w:lang w:val="uz-Cyrl-UZ"/>
        </w:rPr>
        <w:t>Предоставление интерактивной услуги по изменению избирательного участка или участка референдума отказывается в следующих случаях:</w:t>
      </w:r>
    </w:p>
    <w:p w14:paraId="634C5349" w14:textId="28F1F306" w:rsidR="00CF69E7" w:rsidRPr="00B16702" w:rsidRDefault="00CF69E7" w:rsidP="00CF69E7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>информация в анкете заполнена не полностью;</w:t>
      </w:r>
    </w:p>
    <w:p w14:paraId="02240E5C" w14:textId="60153BB6" w:rsidR="00CF69E7" w:rsidRPr="00B16702" w:rsidRDefault="005651A1" w:rsidP="00CF69E7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>анкета</w:t>
      </w:r>
      <w:r w:rsidR="00CF69E7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 подан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CF69E7" w:rsidRPr="00B16702">
        <w:rPr>
          <w:rFonts w:ascii="Times New Roman" w:hAnsi="Times New Roman" w:cs="Times New Roman"/>
          <w:sz w:val="28"/>
          <w:szCs w:val="28"/>
          <w:lang w:val="uz-Cyrl-UZ"/>
        </w:rPr>
        <w:t xml:space="preserve"> менее чем за пять дней до выборов или референдума;</w:t>
      </w:r>
    </w:p>
    <w:p w14:paraId="261EC508" w14:textId="1448A9A6" w:rsidR="00CF69E7" w:rsidRPr="00B16702" w:rsidRDefault="00CF69E7" w:rsidP="00CF69E7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>введена неверная информация.</w:t>
      </w:r>
    </w:p>
    <w:p w14:paraId="67E21F56" w14:textId="10124CDD" w:rsidR="00FC3913" w:rsidRPr="00B16702" w:rsidRDefault="005651A1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sz w:val="28"/>
          <w:szCs w:val="28"/>
          <w:lang w:val="uz-Cyrl-UZ"/>
        </w:rPr>
        <w:t>Отказ в предоставлении интерактивной услуги по другим основаниям запрещен.</w:t>
      </w:r>
    </w:p>
    <w:p w14:paraId="60CB9750" w14:textId="55AB8BEC" w:rsidR="00FC3913" w:rsidRPr="00B16702" w:rsidRDefault="005651A1" w:rsidP="00FC3913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Глава 4. Заключительные положения</w:t>
      </w:r>
    </w:p>
    <w:p w14:paraId="7D78CE85" w14:textId="4BC65B55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22.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5651A1" w:rsidRPr="00B16702">
        <w:rPr>
          <w:rFonts w:ascii="Times New Roman" w:hAnsi="Times New Roman" w:cs="Times New Roman"/>
          <w:sz w:val="28"/>
          <w:szCs w:val="28"/>
          <w:lang w:val="uz-Cyrl-UZ"/>
        </w:rPr>
        <w:t>Центральная избирательная комиссия осуществляет контроль за соблюдением требований настоящего Положения.</w:t>
      </w:r>
    </w:p>
    <w:p w14:paraId="1E97CB31" w14:textId="4CF79D9E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23.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5651A1" w:rsidRPr="00B16702">
        <w:rPr>
          <w:rFonts w:ascii="Times New Roman" w:hAnsi="Times New Roman" w:cs="Times New Roman"/>
          <w:sz w:val="28"/>
          <w:szCs w:val="28"/>
          <w:lang w:val="uz-Cyrl-UZ"/>
        </w:rPr>
        <w:t>Министерство цифровых технологий Республики Узбекистан в соответствии с настоящим Положением осуществляет контроль за обеспечением постоянного и бесперебойного предоставления интерактивной услуги через ЕПИГУ.</w:t>
      </w:r>
    </w:p>
    <w:p w14:paraId="405AC87B" w14:textId="623646DE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24.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5651A1" w:rsidRPr="00B16702">
        <w:rPr>
          <w:rFonts w:ascii="Times New Roman" w:hAnsi="Times New Roman" w:cs="Times New Roman"/>
          <w:sz w:val="28"/>
          <w:szCs w:val="28"/>
          <w:lang w:val="uz-Cyrl-UZ"/>
        </w:rPr>
        <w:t>Обеспечивается конфиденциальность информации, полученной в результате интерактивной услуги.</w:t>
      </w:r>
    </w:p>
    <w:p w14:paraId="75C9DA91" w14:textId="70604480" w:rsidR="00FC3913" w:rsidRPr="00B16702" w:rsidRDefault="00FC3913" w:rsidP="00FC3913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pacing w:val="-2"/>
          <w:sz w:val="28"/>
          <w:szCs w:val="28"/>
          <w:lang w:val="uz-Cyrl-UZ"/>
        </w:rPr>
        <w:t>25.</w:t>
      </w:r>
      <w:r w:rsidRPr="00B1670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 </w:t>
      </w:r>
      <w:r w:rsidR="005651A1" w:rsidRPr="00B16702">
        <w:rPr>
          <w:rFonts w:ascii="Times New Roman" w:hAnsi="Times New Roman" w:cs="Times New Roman"/>
          <w:sz w:val="28"/>
          <w:szCs w:val="28"/>
          <w:lang w:val="uz-Cyrl-UZ"/>
        </w:rPr>
        <w:t>Гражданин может обжаловать предоставление и результаты интерактивной услуги в суде в установленном порядке.</w:t>
      </w:r>
    </w:p>
    <w:p w14:paraId="549189C8" w14:textId="1B517493" w:rsidR="00CF2EA6" w:rsidRDefault="00FC3913" w:rsidP="00311649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7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26.</w:t>
      </w:r>
      <w:r w:rsidRPr="00B1670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5651A1" w:rsidRPr="00B16702">
        <w:rPr>
          <w:rFonts w:ascii="Times New Roman" w:hAnsi="Times New Roman" w:cs="Times New Roman"/>
          <w:sz w:val="28"/>
          <w:szCs w:val="28"/>
          <w:lang w:val="uz-Cyrl-UZ"/>
        </w:rPr>
        <w:t>Лица, виновные в нарушении требований настоящего Положения, несут ответственность в порядке, установленном законодательством.</w:t>
      </w:r>
    </w:p>
    <w:sectPr w:rsidR="00CF2EA6" w:rsidSect="0031164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0E06" w14:textId="77777777" w:rsidR="00075769" w:rsidRDefault="00075769" w:rsidP="00311649">
      <w:pPr>
        <w:spacing w:after="0" w:line="240" w:lineRule="auto"/>
      </w:pPr>
      <w:r>
        <w:separator/>
      </w:r>
    </w:p>
  </w:endnote>
  <w:endnote w:type="continuationSeparator" w:id="0">
    <w:p w14:paraId="1F21B413" w14:textId="77777777" w:rsidR="00075769" w:rsidRDefault="00075769" w:rsidP="0031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5F458" w14:textId="77777777" w:rsidR="00075769" w:rsidRDefault="00075769" w:rsidP="00311649">
      <w:pPr>
        <w:spacing w:after="0" w:line="240" w:lineRule="auto"/>
      </w:pPr>
      <w:r>
        <w:separator/>
      </w:r>
    </w:p>
  </w:footnote>
  <w:footnote w:type="continuationSeparator" w:id="0">
    <w:p w14:paraId="5995DF76" w14:textId="77777777" w:rsidR="00075769" w:rsidRDefault="00075769" w:rsidP="0031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757679"/>
      <w:docPartObj>
        <w:docPartGallery w:val="Page Numbers (Top of Page)"/>
        <w:docPartUnique/>
      </w:docPartObj>
    </w:sdtPr>
    <w:sdtEndPr/>
    <w:sdtContent>
      <w:p w14:paraId="56CEF1D8" w14:textId="75E3A840" w:rsidR="00311649" w:rsidRDefault="003116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C7F">
          <w:rPr>
            <w:noProof/>
          </w:rPr>
          <w:t>4</w:t>
        </w:r>
        <w:r>
          <w:fldChar w:fldCharType="end"/>
        </w:r>
      </w:p>
    </w:sdtContent>
  </w:sdt>
  <w:p w14:paraId="464AEB01" w14:textId="77777777" w:rsidR="00311649" w:rsidRDefault="003116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EB"/>
    <w:rsid w:val="000311E3"/>
    <w:rsid w:val="000411A2"/>
    <w:rsid w:val="00041B0B"/>
    <w:rsid w:val="00041D46"/>
    <w:rsid w:val="00075769"/>
    <w:rsid w:val="000A0803"/>
    <w:rsid w:val="00117167"/>
    <w:rsid w:val="0012272E"/>
    <w:rsid w:val="001505DC"/>
    <w:rsid w:val="00154D04"/>
    <w:rsid w:val="00157DA6"/>
    <w:rsid w:val="001615F4"/>
    <w:rsid w:val="0018468D"/>
    <w:rsid w:val="00196EF3"/>
    <w:rsid w:val="001A42E2"/>
    <w:rsid w:val="001C5E26"/>
    <w:rsid w:val="001C7E81"/>
    <w:rsid w:val="001D33D0"/>
    <w:rsid w:val="001F232E"/>
    <w:rsid w:val="001F6BB2"/>
    <w:rsid w:val="00223BF4"/>
    <w:rsid w:val="002547ED"/>
    <w:rsid w:val="002A58EC"/>
    <w:rsid w:val="002B531D"/>
    <w:rsid w:val="002E61C4"/>
    <w:rsid w:val="00311649"/>
    <w:rsid w:val="0032400D"/>
    <w:rsid w:val="00327BCB"/>
    <w:rsid w:val="00383E5A"/>
    <w:rsid w:val="003A037C"/>
    <w:rsid w:val="003C0DC8"/>
    <w:rsid w:val="003D7DDA"/>
    <w:rsid w:val="00405CDA"/>
    <w:rsid w:val="00406382"/>
    <w:rsid w:val="00442777"/>
    <w:rsid w:val="00453F26"/>
    <w:rsid w:val="00474B3A"/>
    <w:rsid w:val="00474DB9"/>
    <w:rsid w:val="004B029C"/>
    <w:rsid w:val="004B4C7F"/>
    <w:rsid w:val="004C6C54"/>
    <w:rsid w:val="00502A1C"/>
    <w:rsid w:val="00506AD1"/>
    <w:rsid w:val="00540D8A"/>
    <w:rsid w:val="005651A1"/>
    <w:rsid w:val="005758AB"/>
    <w:rsid w:val="005A5CE6"/>
    <w:rsid w:val="005B0DFD"/>
    <w:rsid w:val="005B6162"/>
    <w:rsid w:val="005D1EB1"/>
    <w:rsid w:val="005D491B"/>
    <w:rsid w:val="005E79A9"/>
    <w:rsid w:val="005F0EBB"/>
    <w:rsid w:val="005F2FEC"/>
    <w:rsid w:val="0060443C"/>
    <w:rsid w:val="006051FD"/>
    <w:rsid w:val="00606BE7"/>
    <w:rsid w:val="006150FD"/>
    <w:rsid w:val="00623F5D"/>
    <w:rsid w:val="00666B3A"/>
    <w:rsid w:val="006A043D"/>
    <w:rsid w:val="006B714E"/>
    <w:rsid w:val="006D0C91"/>
    <w:rsid w:val="006E6756"/>
    <w:rsid w:val="006F1341"/>
    <w:rsid w:val="0071726F"/>
    <w:rsid w:val="00731E7F"/>
    <w:rsid w:val="00740648"/>
    <w:rsid w:val="00747195"/>
    <w:rsid w:val="00765D2F"/>
    <w:rsid w:val="0078316F"/>
    <w:rsid w:val="007933E3"/>
    <w:rsid w:val="0079760E"/>
    <w:rsid w:val="007B6F45"/>
    <w:rsid w:val="007C5EFA"/>
    <w:rsid w:val="007C64EB"/>
    <w:rsid w:val="007E4F3D"/>
    <w:rsid w:val="00895F62"/>
    <w:rsid w:val="008C6CFF"/>
    <w:rsid w:val="008D462B"/>
    <w:rsid w:val="00901D71"/>
    <w:rsid w:val="00910948"/>
    <w:rsid w:val="00941DC7"/>
    <w:rsid w:val="00961042"/>
    <w:rsid w:val="0096374B"/>
    <w:rsid w:val="00972A5C"/>
    <w:rsid w:val="00991938"/>
    <w:rsid w:val="009E6B6F"/>
    <w:rsid w:val="00A005E8"/>
    <w:rsid w:val="00A11F97"/>
    <w:rsid w:val="00A4391B"/>
    <w:rsid w:val="00A460A2"/>
    <w:rsid w:val="00A51B81"/>
    <w:rsid w:val="00A55CDA"/>
    <w:rsid w:val="00A90DB0"/>
    <w:rsid w:val="00A9785A"/>
    <w:rsid w:val="00AB4596"/>
    <w:rsid w:val="00AD4FE0"/>
    <w:rsid w:val="00AF634E"/>
    <w:rsid w:val="00B0115D"/>
    <w:rsid w:val="00B0255A"/>
    <w:rsid w:val="00B05993"/>
    <w:rsid w:val="00B16702"/>
    <w:rsid w:val="00B65575"/>
    <w:rsid w:val="00B763CC"/>
    <w:rsid w:val="00B86394"/>
    <w:rsid w:val="00B93A7D"/>
    <w:rsid w:val="00BA7C3C"/>
    <w:rsid w:val="00BB0621"/>
    <w:rsid w:val="00BE04FD"/>
    <w:rsid w:val="00BF617C"/>
    <w:rsid w:val="00C061FC"/>
    <w:rsid w:val="00C32CDF"/>
    <w:rsid w:val="00C645B5"/>
    <w:rsid w:val="00C8607D"/>
    <w:rsid w:val="00CA2869"/>
    <w:rsid w:val="00CB1704"/>
    <w:rsid w:val="00CF2EA6"/>
    <w:rsid w:val="00CF69E7"/>
    <w:rsid w:val="00D05C95"/>
    <w:rsid w:val="00D340EA"/>
    <w:rsid w:val="00D7079C"/>
    <w:rsid w:val="00D97AFC"/>
    <w:rsid w:val="00DB0D72"/>
    <w:rsid w:val="00DC273B"/>
    <w:rsid w:val="00DF3037"/>
    <w:rsid w:val="00E33F72"/>
    <w:rsid w:val="00E36BD3"/>
    <w:rsid w:val="00E75CCB"/>
    <w:rsid w:val="00EE2A9E"/>
    <w:rsid w:val="00EF0BBB"/>
    <w:rsid w:val="00F23263"/>
    <w:rsid w:val="00F40A04"/>
    <w:rsid w:val="00F76992"/>
    <w:rsid w:val="00F87978"/>
    <w:rsid w:val="00FC3913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0BAE"/>
  <w15:chartTrackingRefBased/>
  <w15:docId w15:val="{384EE19C-3BCF-4DA4-B5AE-8D62B182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64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62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CF2EA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2EA6"/>
    <w:pPr>
      <w:widowControl w:val="0"/>
      <w:shd w:val="clear" w:color="auto" w:fill="FFFFFF"/>
      <w:spacing w:before="780" w:after="360" w:line="379" w:lineRule="exact"/>
      <w:jc w:val="both"/>
    </w:pPr>
    <w:rPr>
      <w:sz w:val="28"/>
      <w:szCs w:val="28"/>
    </w:rPr>
  </w:style>
  <w:style w:type="character" w:customStyle="1" w:styleId="211pt">
    <w:name w:val="Основной текст (2) + 11 pt;Полужирный"/>
    <w:rsid w:val="00CF2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rsid w:val="00CF2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1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649"/>
  </w:style>
  <w:style w:type="paragraph" w:styleId="a7">
    <w:name w:val="footer"/>
    <w:basedOn w:val="a"/>
    <w:link w:val="a8"/>
    <w:uiPriority w:val="99"/>
    <w:unhideWhenUsed/>
    <w:rsid w:val="0031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6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cp:lastPrinted>2023-03-23T13:07:00Z</cp:lastPrinted>
  <dcterms:created xsi:type="dcterms:W3CDTF">2023-04-06T07:17:00Z</dcterms:created>
  <dcterms:modified xsi:type="dcterms:W3CDTF">2023-04-06T07:17:00Z</dcterms:modified>
</cp:coreProperties>
</file>