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3022A" w14:textId="77777777" w:rsidR="00AE0209" w:rsidRPr="00902B30" w:rsidRDefault="00AE0209" w:rsidP="00AE0209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bookmarkStart w:id="0" w:name="_Hlk137131248"/>
      <w:r w:rsidRPr="00902B3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Ўзбекистон Республикаси</w:t>
      </w:r>
    </w:p>
    <w:p w14:paraId="0A76C241" w14:textId="77777777" w:rsidR="00AE0209" w:rsidRPr="00902B30" w:rsidRDefault="00AE0209" w:rsidP="00AE0209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902B3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Марказий сайлов комиссиясининг</w:t>
      </w:r>
    </w:p>
    <w:p w14:paraId="0906E58C" w14:textId="4CE45FB7" w:rsidR="00AE0209" w:rsidRPr="00902B30" w:rsidRDefault="00AE0209" w:rsidP="00AE0209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902B3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2023 йил </w:t>
      </w:r>
      <w:r w:rsidR="00347FAA" w:rsidRPr="00902B3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2</w:t>
      </w:r>
      <w:r w:rsidR="00EE4A63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3</w:t>
      </w:r>
      <w:r w:rsidRPr="00902B3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июндаги </w:t>
      </w:r>
      <w:r w:rsidR="00D439DA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1305</w:t>
      </w:r>
      <w:r w:rsidRPr="00902B3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-сон қарорига ИЛОВА</w:t>
      </w:r>
    </w:p>
    <w:p w14:paraId="24DB3C14" w14:textId="77777777" w:rsidR="00D439DA" w:rsidRPr="00D439DA" w:rsidRDefault="00D439DA" w:rsidP="00D439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uz-Cyrl-UZ"/>
        </w:rPr>
      </w:pPr>
    </w:p>
    <w:p w14:paraId="6E8AF742" w14:textId="0A38171C" w:rsidR="00D3727B" w:rsidRDefault="00D60EF8" w:rsidP="00D4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2B3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Муддатидан илгари Ўзбекистон Республикаси Президенти сайловига тайёргарлик кўриш даврида </w:t>
      </w:r>
      <w:r w:rsidRPr="00902B30">
        <w:rPr>
          <w:rFonts w:ascii="Times New Roman" w:hAnsi="Times New Roman" w:cs="Times New Roman"/>
          <w:b/>
          <w:sz w:val="28"/>
          <w:szCs w:val="28"/>
          <w:lang w:val="uz-Cyrl-UZ"/>
        </w:rPr>
        <w:br/>
        <w:t xml:space="preserve">2023 йилнинг </w:t>
      </w:r>
      <w:r w:rsidR="009777A8">
        <w:rPr>
          <w:rFonts w:ascii="Times New Roman" w:hAnsi="Times New Roman" w:cs="Times New Roman"/>
          <w:b/>
          <w:sz w:val="28"/>
          <w:szCs w:val="28"/>
          <w:lang w:val="uz-Cyrl-UZ"/>
        </w:rPr>
        <w:t>20</w:t>
      </w:r>
      <w:r w:rsidRPr="00902B30">
        <w:rPr>
          <w:rFonts w:ascii="Times New Roman" w:hAnsi="Times New Roman" w:cs="Times New Roman"/>
          <w:b/>
          <w:sz w:val="28"/>
          <w:szCs w:val="28"/>
          <w:lang w:val="uz-Cyrl-UZ"/>
        </w:rPr>
        <w:t> – </w:t>
      </w:r>
      <w:r w:rsidR="009777A8">
        <w:rPr>
          <w:rFonts w:ascii="Times New Roman" w:hAnsi="Times New Roman" w:cs="Times New Roman"/>
          <w:b/>
          <w:sz w:val="28"/>
          <w:szCs w:val="28"/>
          <w:lang w:val="uz-Cyrl-UZ"/>
        </w:rPr>
        <w:t>23</w:t>
      </w:r>
      <w:r w:rsidRPr="00902B3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июнь кунлари Марказий сайлов комиссиясига келиб тушган мурожаатларни </w:t>
      </w:r>
      <w:r w:rsidRPr="00902B30">
        <w:rPr>
          <w:rFonts w:ascii="Times New Roman" w:hAnsi="Times New Roman" w:cs="Times New Roman"/>
          <w:b/>
          <w:sz w:val="28"/>
          <w:szCs w:val="28"/>
          <w:lang w:val="uz-Cyrl-UZ"/>
        </w:rPr>
        <w:br/>
        <w:t>кўриб чиқиш натижалари</w:t>
      </w:r>
      <w:bookmarkEnd w:id="0"/>
    </w:p>
    <w:tbl>
      <w:tblPr>
        <w:tblStyle w:val="a3"/>
        <w:tblW w:w="15671" w:type="dxa"/>
        <w:tblLayout w:type="fixed"/>
        <w:tblLook w:val="04A0" w:firstRow="1" w:lastRow="0" w:firstColumn="1" w:lastColumn="0" w:noHBand="0" w:noVBand="1"/>
      </w:tblPr>
      <w:tblGrid>
        <w:gridCol w:w="688"/>
        <w:gridCol w:w="2467"/>
        <w:gridCol w:w="1802"/>
        <w:gridCol w:w="3969"/>
        <w:gridCol w:w="6745"/>
      </w:tblGrid>
      <w:tr w:rsidR="00DE5F0D" w14:paraId="2319495F" w14:textId="77777777" w:rsidTr="00B83522">
        <w:tc>
          <w:tcPr>
            <w:tcW w:w="688" w:type="dxa"/>
            <w:vAlign w:val="center"/>
          </w:tcPr>
          <w:p w14:paraId="53D0DDF5" w14:textId="77777777" w:rsidR="00DE5F0D" w:rsidRPr="00DF259A" w:rsidRDefault="00DE5F0D" w:rsidP="00E477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12AE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2467" w:type="dxa"/>
            <w:vAlign w:val="center"/>
          </w:tcPr>
          <w:p w14:paraId="0EDFE23D" w14:textId="77777777" w:rsidR="00DE5F0D" w:rsidRPr="00DF259A" w:rsidRDefault="00DE5F0D" w:rsidP="00E477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12AE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Мурожаатчининг Ф.И.О.</w:t>
            </w:r>
          </w:p>
        </w:tc>
        <w:tc>
          <w:tcPr>
            <w:tcW w:w="1802" w:type="dxa"/>
            <w:vAlign w:val="center"/>
          </w:tcPr>
          <w:p w14:paraId="3DF6F6A8" w14:textId="77777777" w:rsidR="00DE5F0D" w:rsidRPr="00DF08B3" w:rsidRDefault="00DE5F0D" w:rsidP="00E477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12AE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Яшаш манзили</w:t>
            </w:r>
          </w:p>
        </w:tc>
        <w:tc>
          <w:tcPr>
            <w:tcW w:w="3969" w:type="dxa"/>
            <w:vAlign w:val="center"/>
          </w:tcPr>
          <w:p w14:paraId="46616339" w14:textId="77777777" w:rsidR="00DE5F0D" w:rsidRPr="00DF08B3" w:rsidRDefault="00DE5F0D" w:rsidP="00E477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12AE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Мурожаат мазмуни</w:t>
            </w:r>
          </w:p>
        </w:tc>
        <w:tc>
          <w:tcPr>
            <w:tcW w:w="6745" w:type="dxa"/>
            <w:vAlign w:val="center"/>
          </w:tcPr>
          <w:p w14:paraId="21285388" w14:textId="77777777" w:rsidR="00DE5F0D" w:rsidRPr="00DF08B3" w:rsidRDefault="00DE5F0D" w:rsidP="00E477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12AE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Кўриб чиқиш натижаси</w:t>
            </w:r>
          </w:p>
        </w:tc>
      </w:tr>
      <w:tr w:rsidR="00DE5F0D" w:rsidRPr="00552770" w14:paraId="4325D3BF" w14:textId="77777777" w:rsidTr="00B83522">
        <w:tc>
          <w:tcPr>
            <w:tcW w:w="688" w:type="dxa"/>
          </w:tcPr>
          <w:p w14:paraId="1C20877F" w14:textId="77777777" w:rsidR="00DE5F0D" w:rsidRPr="00123AF7" w:rsidRDefault="00DE5F0D" w:rsidP="00E477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2467" w:type="dxa"/>
          </w:tcPr>
          <w:p w14:paraId="26FADFA4" w14:textId="77777777" w:rsidR="00DE5F0D" w:rsidRPr="00DF08B3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Н.Н Тўхтамишова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</w:p>
        </w:tc>
        <w:tc>
          <w:tcPr>
            <w:tcW w:w="1802" w:type="dxa"/>
          </w:tcPr>
          <w:p w14:paraId="01625B84" w14:textId="77777777" w:rsidR="00DE5F0D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Самарқанд</w:t>
            </w:r>
            <w:r w:rsidRPr="00CE1FE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E1FE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>Пайариқ тумани</w:t>
            </w:r>
          </w:p>
          <w:p w14:paraId="355D8EA0" w14:textId="77777777" w:rsidR="00DE5F0D" w:rsidRPr="00DF08B3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3969" w:type="dxa"/>
          </w:tcPr>
          <w:p w14:paraId="58F2A89E" w14:textId="56E76FD5" w:rsidR="00DE5F0D" w:rsidRPr="00DF08B3" w:rsidRDefault="00DE5F0D" w:rsidP="00B83522">
            <w:pPr>
              <w:spacing w:line="240" w:lineRule="auto"/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ўзининг такрорий мурожаатида 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Пайариқ тумани, Челак шаҳ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р, Янги хаёт МФЙ ҳудудида жойлашган 66-сон мактаб директорининг фаолиятидан норозилиги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қайд этган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.20.06.23</w:t>
            </w:r>
          </w:p>
        </w:tc>
        <w:tc>
          <w:tcPr>
            <w:tcW w:w="6745" w:type="dxa"/>
          </w:tcPr>
          <w:p w14:paraId="703BA749" w14:textId="77777777" w:rsidR="00DE5F0D" w:rsidRPr="0089113C" w:rsidRDefault="00DE5F0D" w:rsidP="00A569D6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ушбу такрорий мурожаати </w:t>
            </w:r>
            <w:r w:rsidRPr="00744FD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“Жисмоний ва юридик шахсларнинг мурожаатлари тўғрисида”ги Қонуннинг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744FD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30-моддасига асосан янги важлар ёки янгидан очилган ҳолатлар келтирилмаганлиги сабабли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093C4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кўриб чиқиш </w:t>
            </w:r>
            <w:r w:rsidRPr="00093C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тугатил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ди</w:t>
            </w:r>
            <w:r w:rsidRPr="005E2BB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ҳамда </w:t>
            </w:r>
            <w:r w:rsidRPr="005E2BB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фуқарога 3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23</w:t>
            </w:r>
            <w:r w:rsidRPr="0089113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</w:t>
            </w:r>
            <w:r w:rsidRPr="0089113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сонли жавоб хати юборилди.</w:t>
            </w:r>
          </w:p>
          <w:p w14:paraId="3B8D9F52" w14:textId="77777777" w:rsidR="00DE5F0D" w:rsidRPr="00DF08B3" w:rsidRDefault="00DE5F0D" w:rsidP="00A569D6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Pr="0089113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  <w:r w:rsidRPr="0089113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.23</w:t>
            </w:r>
          </w:p>
        </w:tc>
      </w:tr>
      <w:tr w:rsidR="00DE5F0D" w:rsidRPr="004739A1" w14:paraId="66DD417C" w14:textId="77777777" w:rsidTr="00B83522">
        <w:tc>
          <w:tcPr>
            <w:tcW w:w="688" w:type="dxa"/>
          </w:tcPr>
          <w:p w14:paraId="1D3920C1" w14:textId="77777777" w:rsidR="00DE5F0D" w:rsidRDefault="00DE5F0D" w:rsidP="00E477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2467" w:type="dxa"/>
          </w:tcPr>
          <w:p w14:paraId="33AA41D7" w14:textId="77777777" w:rsidR="00DE5F0D" w:rsidRPr="00DF08B3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С. Хўжақулов</w:t>
            </w:r>
          </w:p>
        </w:tc>
        <w:tc>
          <w:tcPr>
            <w:tcW w:w="1802" w:type="dxa"/>
          </w:tcPr>
          <w:p w14:paraId="25AC91A6" w14:textId="31DBA8B4" w:rsidR="00DE5F0D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Қорақалпоғистон Рес</w:t>
            </w:r>
            <w:r w:rsidR="00A569D6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убликаси</w:t>
            </w:r>
            <w:r w:rsidRPr="00842CF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>Элликқалъа</w:t>
            </w:r>
            <w:r w:rsidRPr="00842CF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тумани </w:t>
            </w:r>
          </w:p>
          <w:p w14:paraId="685C5E26" w14:textId="77777777" w:rsidR="00DE5F0D" w:rsidRPr="00DF08B3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3969" w:type="dxa"/>
          </w:tcPr>
          <w:p w14:paraId="7B21370B" w14:textId="4987FB8A" w:rsidR="00DE5F0D" w:rsidRPr="00DF08B3" w:rsidRDefault="00DE5F0D" w:rsidP="00B83522">
            <w:pPr>
              <w:spacing w:line="240" w:lineRule="auto"/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Pr="007F53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 Вазирлар Маҳкамасининг 2019 йил 23 май санасидаги қарори ижроси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юзасидан</w:t>
            </w:r>
            <w:r w:rsidRPr="007F53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маълумот бериш ҳамда Муборак туман прокурорининг фуқаро мурожаати юзасидан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асослантирилган </w:t>
            </w:r>
            <w:r w:rsidRPr="007F53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жавоб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хати юборилишини</w:t>
            </w:r>
            <w:r w:rsidRPr="007F53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сўраган</w:t>
            </w:r>
            <w:r w:rsidR="00A569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20.06.23</w:t>
            </w:r>
          </w:p>
        </w:tc>
        <w:tc>
          <w:tcPr>
            <w:tcW w:w="6745" w:type="dxa"/>
          </w:tcPr>
          <w:p w14:paraId="44498EFE" w14:textId="77777777" w:rsidR="00DE5F0D" w:rsidRPr="0089113C" w:rsidRDefault="00DE5F0D" w:rsidP="00A569D6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9113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мурожаатида қайд этилган масала Марказий сайлов комиссиясининг ваколат доирасига кирмаганлиги сабабли Ўзбекистон Республикасининг “Жисмоний ва юридик шахсларнинг мурожаатлари тўғрисида”ги </w:t>
            </w:r>
            <w:r w:rsidRPr="005E2BB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Қонуни 25-моддасига асосан тааллуқлиги бўйича </w:t>
            </w:r>
            <w:r w:rsidRPr="006E2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Қашқадарё вилояти ҳокимлигига</w:t>
            </w:r>
            <w:r w:rsidRPr="005E2BB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6E2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Қашқадарё вилоят прокуратурасига</w:t>
            </w:r>
            <w:r w:rsidRPr="005E2BB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ҳамда фуқарога 3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24</w:t>
            </w:r>
            <w:r w:rsidRPr="0089113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</w:t>
            </w:r>
            <w:r w:rsidRPr="0089113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сонли жавоб хати юборилди.</w:t>
            </w:r>
          </w:p>
          <w:p w14:paraId="54FF72A0" w14:textId="77777777" w:rsidR="00DE5F0D" w:rsidRPr="00002A1E" w:rsidRDefault="00DE5F0D" w:rsidP="00A569D6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 w:rsidRPr="0089113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1.05.23</w:t>
            </w:r>
          </w:p>
        </w:tc>
      </w:tr>
      <w:tr w:rsidR="00DE5F0D" w:rsidRPr="00D439DA" w14:paraId="3EFCF5AB" w14:textId="77777777" w:rsidTr="00B83522">
        <w:tc>
          <w:tcPr>
            <w:tcW w:w="688" w:type="dxa"/>
          </w:tcPr>
          <w:p w14:paraId="51261853" w14:textId="77777777" w:rsidR="00DE5F0D" w:rsidRDefault="00DE5F0D" w:rsidP="00E477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2467" w:type="dxa"/>
          </w:tcPr>
          <w:p w14:paraId="3D7FFFAB" w14:textId="77777777" w:rsidR="00DE5F0D" w:rsidRPr="00DF08B3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Б.Ж. Эгамбердиев</w:t>
            </w:r>
          </w:p>
        </w:tc>
        <w:tc>
          <w:tcPr>
            <w:tcW w:w="1802" w:type="dxa"/>
          </w:tcPr>
          <w:p w14:paraId="728022F4" w14:textId="77777777" w:rsidR="00DE5F0D" w:rsidRPr="00DF08B3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Қашқадарё </w:t>
            </w:r>
            <w:r w:rsidRPr="00A80F5A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вилояти</w:t>
            </w:r>
            <w:r w:rsidRPr="000A2A6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>Қарши шаҳар</w:t>
            </w:r>
            <w:r w:rsidRPr="000A2A6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3969" w:type="dxa"/>
          </w:tcPr>
          <w:p w14:paraId="38C9D0B2" w14:textId="77777777" w:rsidR="00DE5F0D" w:rsidRPr="005E2BB6" w:rsidRDefault="00DE5F0D" w:rsidP="00E4779A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E2BB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ўз мурожаатида сайлов куни Ўзбекистон Республикаси Президентлигига номзод Ш.М. Мирзиёевга овоз бериш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истагини</w:t>
            </w:r>
            <w:r w:rsidRPr="005E2BB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билдирган.</w:t>
            </w:r>
          </w:p>
          <w:p w14:paraId="3157FF6D" w14:textId="77777777" w:rsidR="00DE5F0D" w:rsidRPr="005E2BB6" w:rsidRDefault="00DE5F0D" w:rsidP="00E4779A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Pr="005E2BB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</w:tc>
        <w:tc>
          <w:tcPr>
            <w:tcW w:w="6745" w:type="dxa"/>
          </w:tcPr>
          <w:p w14:paraId="3F230ED6" w14:textId="00C9C06B" w:rsidR="00DE5F0D" w:rsidRPr="005267B0" w:rsidRDefault="00DE5F0D" w:rsidP="00B83522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билан телефон орқали сухбат олиб борилиб унга </w:t>
            </w:r>
            <w:r w:rsidRPr="00422F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Сайлов кодекси</w:t>
            </w:r>
            <w:r w:rsidRPr="005E2BB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</w:t>
            </w:r>
            <w:r w:rsidRPr="00422F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7-моддасига мувофиқ сайловда эркин ва яширин овоз берилиши, сайловчиларнинг хоҳиш-иродасини назорат қилишга йўл қўйилмаслиги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тушунтирилди ҳамда 325 АВ сонли </w:t>
            </w: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жавоб хати юборилди.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</w:tc>
      </w:tr>
      <w:tr w:rsidR="00DE5F0D" w:rsidRPr="004739A1" w14:paraId="7A9E8104" w14:textId="77777777" w:rsidTr="00B83522">
        <w:tc>
          <w:tcPr>
            <w:tcW w:w="688" w:type="dxa"/>
          </w:tcPr>
          <w:p w14:paraId="0969775E" w14:textId="77777777" w:rsidR="00DE5F0D" w:rsidRDefault="00DE5F0D" w:rsidP="00E477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2467" w:type="dxa"/>
          </w:tcPr>
          <w:p w14:paraId="2E150740" w14:textId="77777777" w:rsidR="00DE5F0D" w:rsidRPr="00DF08B3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Б.С. Махмудов</w:t>
            </w:r>
          </w:p>
        </w:tc>
        <w:tc>
          <w:tcPr>
            <w:tcW w:w="1802" w:type="dxa"/>
          </w:tcPr>
          <w:p w14:paraId="77C3DB44" w14:textId="77777777" w:rsidR="00DE5F0D" w:rsidRPr="00DF08B3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Жиззах</w:t>
            </w:r>
            <w:r w:rsidRPr="000A2A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0A2A6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>Бахмал тумани</w:t>
            </w:r>
            <w:r w:rsidRPr="000A2A6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3969" w:type="dxa"/>
          </w:tcPr>
          <w:p w14:paraId="2FBFC8AC" w14:textId="77777777" w:rsidR="00DE5F0D" w:rsidRPr="003F0410" w:rsidRDefault="00DE5F0D" w:rsidP="00E4779A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z-Cyrl-UZ"/>
              </w:rPr>
            </w:pPr>
            <w:r w:rsidRPr="00E00E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Бахмал туманида тузилган 526-сон сайлов участкасига зарур жиҳозлар </w:t>
            </w:r>
            <w:r w:rsidRPr="00E00EC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4-Жиззах округ сайлов комиссияси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томонидан етказиб берилишини сўраган.</w:t>
            </w:r>
            <w:r w:rsidRPr="003F0410">
              <w:rPr>
                <w:rFonts w:ascii="Times New Roman" w:hAnsi="Times New Roman" w:cs="Times New Roman"/>
                <w:sz w:val="24"/>
                <w:szCs w:val="24"/>
                <w:highlight w:val="yellow"/>
                <w:lang w:val="uz-Cyrl-UZ"/>
              </w:rPr>
              <w:t xml:space="preserve"> </w:t>
            </w:r>
          </w:p>
          <w:p w14:paraId="6B8249D2" w14:textId="77777777" w:rsidR="00DE5F0D" w:rsidRPr="00DF08B3" w:rsidRDefault="00DE5F0D" w:rsidP="00E4779A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00E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20.06.23</w:t>
            </w:r>
          </w:p>
        </w:tc>
        <w:tc>
          <w:tcPr>
            <w:tcW w:w="6745" w:type="dxa"/>
          </w:tcPr>
          <w:p w14:paraId="0056E73E" w14:textId="77777777" w:rsidR="00DE5F0D" w:rsidRPr="007B2BB7" w:rsidRDefault="00DE5F0D" w:rsidP="00E4779A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B2B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мурожаати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ўрганиб чиқиб </w:t>
            </w:r>
            <w:r w:rsidRPr="007B2B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ҳал этилиши учун 4-Жиззах округ сайлов комиссиясига юборилди ҳамда </w:t>
            </w:r>
            <w:r w:rsidRPr="007B2BB7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Бахмал туманида тузилган 526-сон сайлов участкасига</w:t>
            </w:r>
            <w:r w:rsidRPr="007B2B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E00EC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округ сайлов комиссияси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томонидан</w:t>
            </w:r>
            <w:r w:rsidRPr="007B2B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барча зарурий жиҳозлар етказиб берилиши таъминланди ҳамда фуқарога 326 АВ сонли жавоб хати юборилди.</w:t>
            </w:r>
          </w:p>
          <w:p w14:paraId="20F1E302" w14:textId="77777777" w:rsidR="00DE5F0D" w:rsidRPr="005E2BB6" w:rsidRDefault="00DE5F0D" w:rsidP="00E4779A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B2B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22.06.23</w:t>
            </w:r>
          </w:p>
        </w:tc>
      </w:tr>
      <w:tr w:rsidR="00DE5F0D" w:rsidRPr="004739A1" w14:paraId="3BBBBC09" w14:textId="77777777" w:rsidTr="00B83522">
        <w:tc>
          <w:tcPr>
            <w:tcW w:w="688" w:type="dxa"/>
          </w:tcPr>
          <w:p w14:paraId="2DC87502" w14:textId="77777777" w:rsidR="00DE5F0D" w:rsidRDefault="00DE5F0D" w:rsidP="00E477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5.</w:t>
            </w:r>
          </w:p>
        </w:tc>
        <w:tc>
          <w:tcPr>
            <w:tcW w:w="2467" w:type="dxa"/>
          </w:tcPr>
          <w:p w14:paraId="7E3D9F9F" w14:textId="77777777" w:rsidR="00DE5F0D" w:rsidRPr="00DF08B3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М.М. Субхонов</w:t>
            </w:r>
          </w:p>
        </w:tc>
        <w:tc>
          <w:tcPr>
            <w:tcW w:w="1802" w:type="dxa"/>
          </w:tcPr>
          <w:p w14:paraId="1D21850F" w14:textId="77777777" w:rsidR="00DE5F0D" w:rsidRPr="00DF08B3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Самарқанд</w:t>
            </w:r>
            <w:r w:rsidRPr="000A2A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0A2A6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>Самарқанд тумани</w:t>
            </w:r>
            <w:r w:rsidRPr="000A2A6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3969" w:type="dxa"/>
          </w:tcPr>
          <w:p w14:paraId="29FA5250" w14:textId="77777777" w:rsidR="00DE5F0D" w:rsidRPr="009900D2" w:rsidRDefault="00DE5F0D" w:rsidP="00E4779A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900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bookmarkStart w:id="1" w:name="_Hlk138326913"/>
            <w:r w:rsidRPr="009900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Президентлигига “Адолат” социал-демократик партияси томонидан кўрсатилган номзод Р.А. Маҳмудовани Марказий сайлов комиссияси томонидан президентлигига номзод сифатида рўйхатга олинганлиги тўғрисидаги қарорини тақдим этиш</w:t>
            </w:r>
            <w:bookmarkEnd w:id="1"/>
            <w:r w:rsidRPr="009900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 сўраган.</w:t>
            </w:r>
          </w:p>
          <w:p w14:paraId="033493F1" w14:textId="77777777" w:rsidR="00DE5F0D" w:rsidRPr="00DF08B3" w:rsidRDefault="00DE5F0D" w:rsidP="00E4779A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900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20.06.23</w:t>
            </w:r>
          </w:p>
        </w:tc>
        <w:tc>
          <w:tcPr>
            <w:tcW w:w="6745" w:type="dxa"/>
          </w:tcPr>
          <w:p w14:paraId="131C45F7" w14:textId="77777777" w:rsidR="00DE5F0D" w:rsidRPr="009900D2" w:rsidRDefault="00DE5F0D" w:rsidP="00E4779A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900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билан телефон орқали сухбат олиб борилди. Унга Марказий сайлов комиссиясининг барча қарорлари ташкилотнинг расмий веб-сайти </w:t>
            </w:r>
            <w:r w:rsidRPr="009900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saylov.uz</w:t>
            </w:r>
            <w:r w:rsidRPr="009900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жойлаштириб борилиши МСКнинг барча қарорларини ушбу веб-сайтдан олиши мумкинлиги тушунтирилди ҳамда фуқарога 327 АВ сонли жавоб хати юборилди.</w:t>
            </w:r>
          </w:p>
          <w:p w14:paraId="3EB4DE2A" w14:textId="77777777" w:rsidR="00DE5F0D" w:rsidRPr="009900D2" w:rsidRDefault="00DE5F0D" w:rsidP="00E4779A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900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20.06.23</w:t>
            </w:r>
          </w:p>
        </w:tc>
      </w:tr>
      <w:tr w:rsidR="00DE5F0D" w:rsidRPr="004739A1" w14:paraId="744329C8" w14:textId="77777777" w:rsidTr="00B83522">
        <w:tc>
          <w:tcPr>
            <w:tcW w:w="688" w:type="dxa"/>
          </w:tcPr>
          <w:p w14:paraId="2C2989C0" w14:textId="77777777" w:rsidR="00DE5F0D" w:rsidRDefault="00DE5F0D" w:rsidP="00E477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2467" w:type="dxa"/>
          </w:tcPr>
          <w:p w14:paraId="5096547B" w14:textId="77777777" w:rsidR="00DE5F0D" w:rsidRPr="00DF08B3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</w:t>
            </w:r>
            <w:r w:rsidRPr="000838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Эсонов </w:t>
            </w:r>
          </w:p>
        </w:tc>
        <w:tc>
          <w:tcPr>
            <w:tcW w:w="1802" w:type="dxa"/>
          </w:tcPr>
          <w:p w14:paraId="3233C255" w14:textId="77777777" w:rsidR="00DE5F0D" w:rsidRPr="00C67539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Самарқанд</w:t>
            </w:r>
            <w:r w:rsidRPr="00464DF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464DF4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Пахтачи</w:t>
            </w:r>
            <w:r w:rsidRPr="00464DF4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тумани</w:t>
            </w:r>
          </w:p>
        </w:tc>
        <w:tc>
          <w:tcPr>
            <w:tcW w:w="3969" w:type="dxa"/>
          </w:tcPr>
          <w:p w14:paraId="06B313F2" w14:textId="77777777" w:rsidR="00DE5F0D" w:rsidRDefault="00DE5F0D" w:rsidP="00E4779A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Pr="005E2BB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сайлов куни Ўзбекистон Республикаси Президентлигига номзод Ш.М. Мирзиёевга овоз беришини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билдириб, Пахтачи туманини риволантириш бўйича ўзининг таклифларини илгари сурган.</w:t>
            </w:r>
          </w:p>
          <w:p w14:paraId="1F10CEF5" w14:textId="77777777" w:rsidR="00DE5F0D" w:rsidRPr="00DF08B3" w:rsidRDefault="00DE5F0D" w:rsidP="00E4779A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20.06.23</w:t>
            </w:r>
          </w:p>
        </w:tc>
        <w:tc>
          <w:tcPr>
            <w:tcW w:w="6745" w:type="dxa"/>
          </w:tcPr>
          <w:p w14:paraId="62E04EA4" w14:textId="77777777" w:rsidR="00DE5F0D" w:rsidRPr="005E2BB6" w:rsidRDefault="00DE5F0D" w:rsidP="00E4779A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E2BB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мурожаатида қайд этилган масала Марказий сайлов комиссиясининг ваколат доирасига кирмаганлиги сабабли Ўзбекистон Республикасининг “Жисмоний ва юридик шахсларнинг мурожаатлари тўғрисида”ги Қонуни 25-моддасига асосан тааллуқлиги бўйича </w:t>
            </w:r>
            <w:r w:rsidRPr="001964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Тадбиркорлар ва ишбилармонлар ҳаракати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 </w:t>
            </w:r>
            <w:r w:rsidRPr="001964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 </w:t>
            </w:r>
            <w:r w:rsidRPr="001964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Либерал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 – </w:t>
            </w:r>
            <w:r w:rsidRPr="001964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демократик партияси</w:t>
            </w:r>
            <w:r w:rsidRPr="005E2BB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 ҳамда фуқарога 3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28</w:t>
            </w:r>
            <w:r w:rsidRPr="005E2BB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 сонли жавоб хати юборилди.</w:t>
            </w:r>
          </w:p>
          <w:p w14:paraId="5235C7E9" w14:textId="77777777" w:rsidR="00DE5F0D" w:rsidRPr="005E2BB6" w:rsidRDefault="00DE5F0D" w:rsidP="00E4779A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 w:rsidRPr="005E2BB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1.06.23</w:t>
            </w:r>
          </w:p>
        </w:tc>
      </w:tr>
      <w:tr w:rsidR="00DE5F0D" w:rsidRPr="004739A1" w14:paraId="69D7F499" w14:textId="77777777" w:rsidTr="00B83522">
        <w:tc>
          <w:tcPr>
            <w:tcW w:w="688" w:type="dxa"/>
          </w:tcPr>
          <w:p w14:paraId="4FA6CC53" w14:textId="77777777" w:rsidR="00DE5F0D" w:rsidRDefault="00DE5F0D" w:rsidP="00E477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2467" w:type="dxa"/>
          </w:tcPr>
          <w:p w14:paraId="4CF970EE" w14:textId="77777777" w:rsidR="00DE5F0D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М. Жумақулов </w:t>
            </w:r>
          </w:p>
        </w:tc>
        <w:tc>
          <w:tcPr>
            <w:tcW w:w="1802" w:type="dxa"/>
          </w:tcPr>
          <w:p w14:paraId="186E4011" w14:textId="77777777" w:rsidR="00DE5F0D" w:rsidRPr="007B7093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Қашқадарё </w:t>
            </w:r>
            <w:r w:rsidRPr="002058CA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вилояти, Чироқчи тумани</w:t>
            </w:r>
          </w:p>
        </w:tc>
        <w:tc>
          <w:tcPr>
            <w:tcW w:w="3969" w:type="dxa"/>
          </w:tcPr>
          <w:p w14:paraId="589C8B57" w14:textId="77777777" w:rsidR="00DE5F0D" w:rsidRDefault="00DE5F0D" w:rsidP="00E4779A">
            <w:pPr>
              <w:spacing w:line="240" w:lineRule="auto"/>
              <w:ind w:firstLine="32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Фуқаро ўз мурожаатида унга тегишли бўлган мулкка нисбатан суднинг ноқонуний чиқарган қароридан норози эканлигини билдирган.</w:t>
            </w:r>
          </w:p>
          <w:p w14:paraId="089A672B" w14:textId="77777777" w:rsidR="00DE5F0D" w:rsidRDefault="00DE5F0D" w:rsidP="00E4779A">
            <w:pPr>
              <w:spacing w:line="240" w:lineRule="auto"/>
              <w:ind w:firstLine="32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20.06.23</w:t>
            </w:r>
          </w:p>
        </w:tc>
        <w:tc>
          <w:tcPr>
            <w:tcW w:w="6745" w:type="dxa"/>
          </w:tcPr>
          <w:p w14:paraId="267498F1" w14:textId="77777777" w:rsidR="00DE5F0D" w:rsidRDefault="00DE5F0D" w:rsidP="00E4779A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мурожаати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қайд этилган масала Марказий сайлов комиссиясининг ваколат доирасига кирмаганлиги сабабли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Ўзбекистон Республикасининг “Жисмоний ва юридик шахсларнинг мурожаатлари тўғрисида”ги </w:t>
            </w:r>
            <w:r w:rsidRPr="005E2BB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онуни 25-моддасига асосан тааллуқлиги бўйича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Олий судига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329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юборилди.</w:t>
            </w:r>
          </w:p>
          <w:p w14:paraId="621C117E" w14:textId="77777777" w:rsidR="00DE5F0D" w:rsidRPr="00DF08B3" w:rsidRDefault="00DE5F0D" w:rsidP="00E4779A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21.06.23</w:t>
            </w:r>
          </w:p>
        </w:tc>
      </w:tr>
      <w:tr w:rsidR="00DE5F0D" w:rsidRPr="006A5789" w14:paraId="6186ED66" w14:textId="77777777" w:rsidTr="00B83522">
        <w:tc>
          <w:tcPr>
            <w:tcW w:w="688" w:type="dxa"/>
          </w:tcPr>
          <w:p w14:paraId="1CCF8C04" w14:textId="77777777" w:rsidR="00DE5F0D" w:rsidRDefault="00DE5F0D" w:rsidP="00E477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2467" w:type="dxa"/>
          </w:tcPr>
          <w:p w14:paraId="613B47A6" w14:textId="77777777" w:rsidR="00DE5F0D" w:rsidRPr="00DF08B3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О.И. Хамраев</w:t>
            </w:r>
          </w:p>
        </w:tc>
        <w:tc>
          <w:tcPr>
            <w:tcW w:w="1802" w:type="dxa"/>
          </w:tcPr>
          <w:p w14:paraId="3A388F1C" w14:textId="77777777" w:rsidR="00DE5F0D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Навоий</w:t>
            </w:r>
            <w:r w:rsidRPr="00842CF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842CF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>Навоий шаҳар</w:t>
            </w:r>
            <w:r w:rsidRPr="00842CF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</w:p>
          <w:p w14:paraId="26D6FCEA" w14:textId="77777777" w:rsidR="00DE5F0D" w:rsidRPr="00DF08B3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3969" w:type="dxa"/>
          </w:tcPr>
          <w:p w14:paraId="20B16B63" w14:textId="77777777" w:rsidR="00DE5F0D" w:rsidRDefault="00DE5F0D" w:rsidP="00E4779A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Ўзбекистон Республикаси Президентлигига номзодларнинг сайловолди фуқаролар билан учрашувларида қатнашиш истагини билдирган. </w:t>
            </w:r>
          </w:p>
          <w:p w14:paraId="5171684A" w14:textId="77777777" w:rsidR="00DE5F0D" w:rsidRPr="00DF08B3" w:rsidRDefault="00DE5F0D" w:rsidP="00E4779A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20.06.23</w:t>
            </w:r>
          </w:p>
        </w:tc>
        <w:tc>
          <w:tcPr>
            <w:tcW w:w="6745" w:type="dxa"/>
          </w:tcPr>
          <w:p w14:paraId="06BAC8FC" w14:textId="77777777" w:rsidR="00DE5F0D" w:rsidRPr="007E16FB" w:rsidRDefault="00DE5F0D" w:rsidP="00E4779A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билан телефон орқали сухбат олиб борилиб унга </w:t>
            </w:r>
            <w:r w:rsidRPr="00422F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</w:t>
            </w:r>
            <w:r w:rsidRPr="00422F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Сайлов кодекси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48</w:t>
            </w:r>
            <w:r w:rsidRPr="00422F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-моддасига мувофиқ </w:t>
            </w:r>
            <w:r w:rsidRPr="00C82B7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сайловчилар билан учрашувлар Ўзбекистон Республикаси Президентлигига номзодлар, сиёсий партиялар томонидан мустақил равишда ўтказилиб, сайловчилар билан учрашувларни ўтказиш жойи ва вақти ҳақида округ ёки участка комиссиясига маълум қилиниши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тушунтирилди ҳамда 330 АВ сонли </w:t>
            </w: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жавоб хати юборилди.</w:t>
            </w:r>
          </w:p>
          <w:p w14:paraId="46BD26D1" w14:textId="77777777" w:rsidR="00DE5F0D" w:rsidRPr="00002A1E" w:rsidRDefault="00DE5F0D" w:rsidP="00E4779A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Pr="007E16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</w:tc>
      </w:tr>
      <w:tr w:rsidR="00DE5F0D" w:rsidRPr="00D439DA" w14:paraId="03EF1C21" w14:textId="77777777" w:rsidTr="00B83522">
        <w:tc>
          <w:tcPr>
            <w:tcW w:w="688" w:type="dxa"/>
          </w:tcPr>
          <w:p w14:paraId="104E5B38" w14:textId="77777777" w:rsidR="00DE5F0D" w:rsidRDefault="00DE5F0D" w:rsidP="00E477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9.</w:t>
            </w:r>
          </w:p>
        </w:tc>
        <w:tc>
          <w:tcPr>
            <w:tcW w:w="2467" w:type="dxa"/>
          </w:tcPr>
          <w:p w14:paraId="290E1BCF" w14:textId="77777777" w:rsidR="00DE5F0D" w:rsidRPr="00461D6C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С.М. Қурбонова</w:t>
            </w:r>
          </w:p>
        </w:tc>
        <w:tc>
          <w:tcPr>
            <w:tcW w:w="1802" w:type="dxa"/>
          </w:tcPr>
          <w:p w14:paraId="1D4D8AF9" w14:textId="77777777" w:rsidR="00DE5F0D" w:rsidRPr="00461D6C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Сурхондарё</w:t>
            </w:r>
            <w:r w:rsidRPr="00461D6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461D6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Денов</w:t>
            </w:r>
            <w:r w:rsidRPr="00461D6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тумани</w:t>
            </w:r>
          </w:p>
        </w:tc>
        <w:tc>
          <w:tcPr>
            <w:tcW w:w="3969" w:type="dxa"/>
          </w:tcPr>
          <w:p w14:paraId="240BFFE6" w14:textId="001ABC23" w:rsidR="00DE5F0D" w:rsidRPr="009F2285" w:rsidRDefault="00DE5F0D" w:rsidP="00B83522">
            <w:pPr>
              <w:spacing w:line="240" w:lineRule="auto"/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="00A569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айлов участкаси таркибига киритилмаганлигидан норози эканлиги билдириб сайлов участкаси таркибига киритилишини сўраган.20.06.23</w:t>
            </w:r>
          </w:p>
        </w:tc>
        <w:tc>
          <w:tcPr>
            <w:tcW w:w="6745" w:type="dxa"/>
          </w:tcPr>
          <w:p w14:paraId="65FBB22C" w14:textId="051E8D2D" w:rsidR="00DE5F0D" w:rsidRPr="009F2285" w:rsidRDefault="00DE5F0D" w:rsidP="00B83522">
            <w:pPr>
              <w:spacing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Фуқарога ушбу мурожаати юзасидан Ўзбекистон Республикасининг Сайлов кодекси тегишли моддалари юзасидан участка комиссиясини шакллантириш тартиби тўғрисида маълумот берилиб барча участка сайлов комиссияси округ сайлов комиссиялари томонидан тузиб бўлинганлиги тушунтирилди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331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АВ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юборилди22.06.23</w:t>
            </w:r>
          </w:p>
        </w:tc>
      </w:tr>
      <w:tr w:rsidR="00DE5F0D" w:rsidRPr="00D439DA" w14:paraId="41B3E351" w14:textId="77777777" w:rsidTr="00B83522">
        <w:tc>
          <w:tcPr>
            <w:tcW w:w="688" w:type="dxa"/>
          </w:tcPr>
          <w:p w14:paraId="0716BED0" w14:textId="77777777" w:rsidR="00DE5F0D" w:rsidRDefault="00DE5F0D" w:rsidP="00E477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2467" w:type="dxa"/>
          </w:tcPr>
          <w:p w14:paraId="0EA2D41C" w14:textId="77777777" w:rsidR="00DE5F0D" w:rsidRPr="00DF08B3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О.С. Хушназаров</w:t>
            </w:r>
          </w:p>
        </w:tc>
        <w:tc>
          <w:tcPr>
            <w:tcW w:w="1802" w:type="dxa"/>
          </w:tcPr>
          <w:p w14:paraId="17AFDF89" w14:textId="77777777" w:rsidR="00DE5F0D" w:rsidRPr="00DF08B3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Андижон </w:t>
            </w:r>
            <w:r w:rsidRPr="00001357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Балиқчи</w:t>
            </w:r>
            <w:r w:rsidRPr="00001357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тумани</w:t>
            </w:r>
          </w:p>
        </w:tc>
        <w:tc>
          <w:tcPr>
            <w:tcW w:w="3969" w:type="dxa"/>
          </w:tcPr>
          <w:p w14:paraId="382AB6F9" w14:textId="1CB03474" w:rsidR="00DE5F0D" w:rsidRPr="00DF08B3" w:rsidRDefault="00DE5F0D" w:rsidP="00B83522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Pr="0079490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Андижон Машинасозлик институтидан огоҳлантиришсиз </w:t>
            </w:r>
            <w:r w:rsidRPr="00E97281">
              <w:rPr>
                <w:rFonts w:ascii="Times New Roman" w:hAnsi="Times New Roman" w:cs="Times New Roman"/>
                <w:spacing w:val="-6"/>
                <w:sz w:val="24"/>
                <w:szCs w:val="24"/>
                <w:lang w:val="uz-Cyrl-UZ"/>
              </w:rPr>
              <w:t>курсдан курсга қолдирилганлигидан</w:t>
            </w:r>
            <w:r w:rsidRPr="0079490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норозилиги қайд эт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ган.20.06.23</w:t>
            </w:r>
          </w:p>
        </w:tc>
        <w:tc>
          <w:tcPr>
            <w:tcW w:w="6745" w:type="dxa"/>
          </w:tcPr>
          <w:p w14:paraId="56E24668" w14:textId="2B29FEBE" w:rsidR="00DE5F0D" w:rsidRPr="000D7162" w:rsidRDefault="00DE5F0D" w:rsidP="00B83522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D716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мурожаатида қайд этилган масала Марказий сайлов комиссиясининг ваколат доирасига кирмаганлиги сабабли Ўзбекистон Республикасининг “Жисмоний ва юридик шахсларнинг мурожаатлари тўғрисида”ги Қонуни 25-моддасига асосан тааллуқлиги бўйича </w:t>
            </w:r>
            <w:r w:rsidRPr="0093479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Олий ва ўрта махсус таълим вазирлигига</w:t>
            </w:r>
            <w:r w:rsidRPr="000D716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ҳамда фуқарога 3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Pr="000D716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 АВ сонли жавоб хати юборилди.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Pr="000D716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</w:tc>
      </w:tr>
      <w:tr w:rsidR="00DE5F0D" w:rsidRPr="00D439DA" w14:paraId="0C02860F" w14:textId="77777777" w:rsidTr="00B83522">
        <w:tc>
          <w:tcPr>
            <w:tcW w:w="688" w:type="dxa"/>
          </w:tcPr>
          <w:p w14:paraId="2D24649B" w14:textId="77777777" w:rsidR="00DE5F0D" w:rsidRDefault="00DE5F0D" w:rsidP="00E477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2467" w:type="dxa"/>
          </w:tcPr>
          <w:p w14:paraId="68346167" w14:textId="77777777" w:rsidR="00DE5F0D" w:rsidRPr="00BC29A8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</w:t>
            </w:r>
            <w:r w:rsidRPr="00BC29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</w:t>
            </w:r>
            <w:r w:rsidRPr="00BC29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BC29A8">
              <w:rPr>
                <w:sz w:val="24"/>
                <w:szCs w:val="24"/>
                <w:lang w:val="uz-Cyrl-UZ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Касимова</w:t>
            </w:r>
          </w:p>
        </w:tc>
        <w:tc>
          <w:tcPr>
            <w:tcW w:w="1802" w:type="dxa"/>
          </w:tcPr>
          <w:p w14:paraId="3C89971E" w14:textId="77777777" w:rsidR="00DE5F0D" w:rsidRPr="00BC29A8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Тошкент </w:t>
            </w:r>
            <w:r w:rsidRPr="00934794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шаҳар</w:t>
            </w:r>
            <w:r w:rsidRPr="00BC29A8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>Яшнобод тумани</w:t>
            </w:r>
          </w:p>
        </w:tc>
        <w:tc>
          <w:tcPr>
            <w:tcW w:w="3969" w:type="dxa"/>
          </w:tcPr>
          <w:p w14:paraId="470EC218" w14:textId="74138032" w:rsidR="00DE5F0D" w:rsidRPr="00DF08B3" w:rsidRDefault="00DE5F0D" w:rsidP="00B83522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Pr="00521C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ўғли Қ.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 </w:t>
            </w:r>
            <w:r w:rsidRPr="00521C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Нармирзаев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2016 йил </w:t>
            </w:r>
            <w:r w:rsidRPr="00521C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ички ишлар органи таркиби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дан ноқонуний тартибда четлаштирилганлигидан норози эканлигини билдириб ўғли</w:t>
            </w:r>
            <w:r w:rsidRPr="00521C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қайта ишга тикланишида амалий ёрдам берилишини сўра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ган.20.06.23</w:t>
            </w:r>
          </w:p>
        </w:tc>
        <w:tc>
          <w:tcPr>
            <w:tcW w:w="6745" w:type="dxa"/>
          </w:tcPr>
          <w:p w14:paraId="4E3CC29B" w14:textId="2ED9004A" w:rsidR="00DE5F0D" w:rsidRPr="00DF08B3" w:rsidRDefault="00DE5F0D" w:rsidP="00B83522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мурожаати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қайд этилган масала Марказий сайлов комиссиясининг ваколат доирасига кирмаганлиги сабабли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Ўзбекистон Республикасининг “Жисмоний ва юридик шахсларнинг мурожаатлари тўғрисида”ги </w:t>
            </w:r>
            <w:r w:rsidRPr="000D716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онуни 25-моддасига асосан тааллуқлиги бўйича </w:t>
            </w:r>
            <w:r w:rsidRPr="00521C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Ички ишлар вазирлигига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333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юборилди.21.06.23</w:t>
            </w:r>
          </w:p>
        </w:tc>
      </w:tr>
      <w:tr w:rsidR="00DE5F0D" w:rsidRPr="00D439DA" w14:paraId="619B4828" w14:textId="77777777" w:rsidTr="00B83522">
        <w:tc>
          <w:tcPr>
            <w:tcW w:w="688" w:type="dxa"/>
          </w:tcPr>
          <w:p w14:paraId="57DDA771" w14:textId="77777777" w:rsidR="00DE5F0D" w:rsidRDefault="00DE5F0D" w:rsidP="00E477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12.</w:t>
            </w:r>
          </w:p>
        </w:tc>
        <w:tc>
          <w:tcPr>
            <w:tcW w:w="2467" w:type="dxa"/>
          </w:tcPr>
          <w:p w14:paraId="6D6D8A84" w14:textId="77777777" w:rsidR="00DE5F0D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П.Ш. Тожиев</w:t>
            </w:r>
          </w:p>
        </w:tc>
        <w:tc>
          <w:tcPr>
            <w:tcW w:w="1802" w:type="dxa"/>
          </w:tcPr>
          <w:p w14:paraId="1E67DC72" w14:textId="77777777" w:rsidR="00DE5F0D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Жиззах </w:t>
            </w:r>
            <w:r w:rsidRPr="006F7E74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вилояти, Пахтакор тумани</w:t>
            </w:r>
          </w:p>
        </w:tc>
        <w:tc>
          <w:tcPr>
            <w:tcW w:w="3969" w:type="dxa"/>
          </w:tcPr>
          <w:p w14:paraId="14CD3C4B" w14:textId="4DB7F020" w:rsidR="00DE5F0D" w:rsidRDefault="00DE5F0D" w:rsidP="00B83522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Pr="006F7E7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турмуш ўртоғи фуқаро Г.А.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 </w:t>
            </w:r>
            <w:r w:rsidRPr="006F7E7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Хаджиева Ўзбекистон Республикаси фуқаролигига қабул қилинишини сўраб қилган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аризаси ички ишлар органлари томонидан ҳал этилмаганлиги билдириб ушбу масалада ёрдам берилишини сўҳўраган.20.06.23</w:t>
            </w:r>
          </w:p>
        </w:tc>
        <w:tc>
          <w:tcPr>
            <w:tcW w:w="6745" w:type="dxa"/>
          </w:tcPr>
          <w:p w14:paraId="1E669CD5" w14:textId="2483EC78" w:rsidR="00DE5F0D" w:rsidRDefault="00DE5F0D" w:rsidP="00B83522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мурожаати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қайд этилган масала Марказий сайлов комиссиясининг ваколат доирасига кирмаганлиги сабабли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Ўзбекистон Республикасининг “Жисмоний ва юридик шахсларнинг мурожаатлари тўғрисида”ги </w:t>
            </w:r>
            <w:r w:rsidRPr="000D716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онуни 25-моддасига асосан тааллуқлиги бўйича </w:t>
            </w:r>
            <w:r w:rsidRPr="00521C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Ички ишлар вазирлигига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334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юборилди.21.06.23</w:t>
            </w:r>
          </w:p>
        </w:tc>
      </w:tr>
      <w:tr w:rsidR="00DE5F0D" w:rsidRPr="00D439DA" w14:paraId="75F04F6E" w14:textId="77777777" w:rsidTr="00B83522">
        <w:tc>
          <w:tcPr>
            <w:tcW w:w="688" w:type="dxa"/>
          </w:tcPr>
          <w:p w14:paraId="1D2C09E3" w14:textId="77777777" w:rsidR="00DE5F0D" w:rsidRDefault="00DE5F0D" w:rsidP="00E477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13.</w:t>
            </w:r>
          </w:p>
        </w:tc>
        <w:tc>
          <w:tcPr>
            <w:tcW w:w="2467" w:type="dxa"/>
          </w:tcPr>
          <w:p w14:paraId="3D841DC2" w14:textId="77777777" w:rsidR="00DE5F0D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Ш.А. Ибрагимов</w:t>
            </w:r>
          </w:p>
        </w:tc>
        <w:tc>
          <w:tcPr>
            <w:tcW w:w="1802" w:type="dxa"/>
          </w:tcPr>
          <w:p w14:paraId="10768295" w14:textId="77777777" w:rsidR="00DE5F0D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Тошкент </w:t>
            </w:r>
            <w:r w:rsidRPr="00C0568A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шаҳар, Олмазор тумани</w:t>
            </w:r>
          </w:p>
        </w:tc>
        <w:tc>
          <w:tcPr>
            <w:tcW w:w="3969" w:type="dxa"/>
          </w:tcPr>
          <w:p w14:paraId="1291AD1F" w14:textId="79FEE75D" w:rsidR="00DE5F0D" w:rsidRDefault="00DE5F0D" w:rsidP="00B83522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ўз мурожаатида Тошкент шаҳар суди фуқаролик ишлари бўйича судлов ҳайъати судъялари раислик қилувчидан ташқари иш материаллари билан танишмай суд жараёнига қатнашганлик ҳолатига баҳо берилишини сўраган.20.06.23</w:t>
            </w:r>
          </w:p>
        </w:tc>
        <w:tc>
          <w:tcPr>
            <w:tcW w:w="6745" w:type="dxa"/>
          </w:tcPr>
          <w:p w14:paraId="3A129524" w14:textId="55ECD6F2" w:rsidR="00DE5F0D" w:rsidRDefault="00DE5F0D" w:rsidP="00B83522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мурожаати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қайд этилган масала Марказий сайлов комиссиясининг ваколат доирасига кирмаганлиги сабабли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Ўзбекистон Республикасининг “Жисмоний ва юридик шахсларнинг мурожаатлари тўғрисида”ги </w:t>
            </w:r>
            <w:r w:rsidRPr="000D716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онуни 25-моддасига асосан тааллуқлиги бўйича </w:t>
            </w:r>
            <w:r w:rsidRPr="00521C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Олий суди</w:t>
            </w:r>
            <w:r w:rsidRPr="00521C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335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юборилди.21.06.23</w:t>
            </w:r>
          </w:p>
        </w:tc>
      </w:tr>
      <w:tr w:rsidR="00DE5F0D" w:rsidRPr="00D439DA" w14:paraId="3F2C6401" w14:textId="77777777" w:rsidTr="00B83522">
        <w:tc>
          <w:tcPr>
            <w:tcW w:w="688" w:type="dxa"/>
          </w:tcPr>
          <w:p w14:paraId="1F24287F" w14:textId="77777777" w:rsidR="00DE5F0D" w:rsidRDefault="00DE5F0D" w:rsidP="00E477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14.</w:t>
            </w:r>
          </w:p>
        </w:tc>
        <w:tc>
          <w:tcPr>
            <w:tcW w:w="2467" w:type="dxa"/>
          </w:tcPr>
          <w:p w14:paraId="49325B97" w14:textId="77777777" w:rsidR="00DE5F0D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М.Н. Цуканов</w:t>
            </w:r>
          </w:p>
        </w:tc>
        <w:tc>
          <w:tcPr>
            <w:tcW w:w="1802" w:type="dxa"/>
          </w:tcPr>
          <w:p w14:paraId="2BF08653" w14:textId="77777777" w:rsidR="00DE5F0D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Бухоро </w:t>
            </w:r>
            <w:r w:rsidRPr="00725D8B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</w:r>
            <w:r w:rsidRPr="00725D8B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Бухоро шаҳар</w:t>
            </w:r>
          </w:p>
        </w:tc>
        <w:tc>
          <w:tcPr>
            <w:tcW w:w="3969" w:type="dxa"/>
          </w:tcPr>
          <w:p w14:paraId="455DE928" w14:textId="77777777" w:rsidR="00DE5F0D" w:rsidRDefault="00DE5F0D" w:rsidP="00E4779A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bookmarkStart w:id="2" w:name="_Hlk138326980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Президентлигига номзодларнинг сайловолди фуқаролар билан ўтказиладиган учрашувларида қатнашиш истагини билдирган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14:paraId="3EC6768D" w14:textId="77777777" w:rsidR="00DE5F0D" w:rsidRDefault="00DE5F0D" w:rsidP="00E4779A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21.06.23</w:t>
            </w:r>
          </w:p>
        </w:tc>
        <w:tc>
          <w:tcPr>
            <w:tcW w:w="6745" w:type="dxa"/>
          </w:tcPr>
          <w:p w14:paraId="5C157B69" w14:textId="42FED8BD" w:rsidR="00DE5F0D" w:rsidRDefault="00DE5F0D" w:rsidP="00B83522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мурожаати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қайд этилган масала Марказий сайлов комиссиясининг ваколат доирасига кирмаганлиги сабабли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Ўзбекистон Республикасининг “Жисмоний ва юридик шахсларнинг мурожаатлари тўғрисида”ги </w:t>
            </w:r>
            <w:r w:rsidRPr="000D716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онуни 25-моддасига асосан тааллуқлиги бўйича </w:t>
            </w:r>
            <w:r w:rsidRPr="001964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Тадбиркорлар ва ишбилармонлар ҳаракати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 </w:t>
            </w:r>
            <w:r w:rsidRPr="001964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 </w:t>
            </w:r>
            <w:r w:rsidRPr="001964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Либерал-демократик партияси</w:t>
            </w:r>
            <w:r w:rsidRPr="005E2BB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336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юборилди.21.06.23</w:t>
            </w:r>
          </w:p>
        </w:tc>
      </w:tr>
      <w:tr w:rsidR="00DE5F0D" w:rsidRPr="00D439DA" w14:paraId="68EE6736" w14:textId="77777777" w:rsidTr="00B83522">
        <w:tc>
          <w:tcPr>
            <w:tcW w:w="688" w:type="dxa"/>
          </w:tcPr>
          <w:p w14:paraId="250553AE" w14:textId="77777777" w:rsidR="00DE5F0D" w:rsidRDefault="00DE5F0D" w:rsidP="00E477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15.</w:t>
            </w:r>
          </w:p>
        </w:tc>
        <w:tc>
          <w:tcPr>
            <w:tcW w:w="2467" w:type="dxa"/>
          </w:tcPr>
          <w:p w14:paraId="58680177" w14:textId="77777777" w:rsidR="00DE5F0D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М.Т. Шукурова</w:t>
            </w:r>
          </w:p>
        </w:tc>
        <w:tc>
          <w:tcPr>
            <w:tcW w:w="1802" w:type="dxa"/>
          </w:tcPr>
          <w:p w14:paraId="290D2878" w14:textId="77777777" w:rsidR="00DE5F0D" w:rsidRDefault="00DE5F0D" w:rsidP="00E477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Қашқадарё </w:t>
            </w:r>
            <w:r w:rsidRPr="003C1D5A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вилояти, Косон тумани</w:t>
            </w:r>
          </w:p>
        </w:tc>
        <w:tc>
          <w:tcPr>
            <w:tcW w:w="3969" w:type="dxa"/>
          </w:tcPr>
          <w:p w14:paraId="50A91591" w14:textId="7F20BDAA" w:rsidR="00DE5F0D" w:rsidRDefault="00DE5F0D" w:rsidP="00B83522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Pr="004A50E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Косон туман ҳокими ўринбосари Ф.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 </w:t>
            </w:r>
            <w:r w:rsidRPr="004A50E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Номозов ҳамда Истиқлол МФЙ участка инспектори Ш.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 </w:t>
            </w:r>
            <w:r w:rsidRPr="004A50E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Эргашевларнинг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ноқонуний </w:t>
            </w:r>
            <w:r w:rsidRPr="004A50E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хатти-ҳаракатидан норозилиги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 билдирган.21.06.23</w:t>
            </w:r>
          </w:p>
        </w:tc>
        <w:tc>
          <w:tcPr>
            <w:tcW w:w="6745" w:type="dxa"/>
          </w:tcPr>
          <w:p w14:paraId="6F35403D" w14:textId="45CDB189" w:rsidR="00DE5F0D" w:rsidRDefault="00DE5F0D" w:rsidP="00B83522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мурожаати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қайд этилган масала Марказий сайлов комиссиясининг ваколат доирасига кирмаганлиги сабабли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Ўзбекистон Республикасининг “Жисмоний ва юридик шахсларнинг мурожаатлари тўғрисида”ги </w:t>
            </w:r>
            <w:r w:rsidRPr="000D716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онуни 25-моддасига асосан тааллуқлиги бўйича </w:t>
            </w:r>
            <w:r w:rsidRPr="00A760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Қашқадарё вилояти ички ишлар бошқармасига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337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юборилди.22.06.23</w:t>
            </w:r>
          </w:p>
        </w:tc>
      </w:tr>
    </w:tbl>
    <w:p w14:paraId="1CFA678C" w14:textId="77777777" w:rsidR="00DE5F0D" w:rsidRPr="004A50E3" w:rsidRDefault="00DE5F0D" w:rsidP="00DE5F0D">
      <w:pPr>
        <w:rPr>
          <w:lang w:val="uz-Cyrl-UZ"/>
        </w:rPr>
      </w:pPr>
    </w:p>
    <w:p w14:paraId="25F8393E" w14:textId="77777777" w:rsidR="00DE5F0D" w:rsidRPr="002161C1" w:rsidRDefault="00DE5F0D" w:rsidP="00DE5F0D">
      <w:pPr>
        <w:jc w:val="center"/>
        <w:rPr>
          <w:lang w:val="uz-Cyrl-UZ"/>
        </w:rPr>
      </w:pPr>
      <w:bookmarkStart w:id="3" w:name="_GoBack"/>
      <w:bookmarkEnd w:id="3"/>
    </w:p>
    <w:sectPr w:rsidR="00DE5F0D" w:rsidRPr="002161C1" w:rsidSect="00B83522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F3DC1" w14:textId="77777777" w:rsidR="00AB7779" w:rsidRDefault="00AB7779" w:rsidP="00510FD2">
      <w:pPr>
        <w:spacing w:after="0" w:line="240" w:lineRule="auto"/>
      </w:pPr>
      <w:r>
        <w:separator/>
      </w:r>
    </w:p>
  </w:endnote>
  <w:endnote w:type="continuationSeparator" w:id="0">
    <w:p w14:paraId="29E3BF7C" w14:textId="77777777" w:rsidR="00AB7779" w:rsidRDefault="00AB7779" w:rsidP="0051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420F7" w14:textId="77777777" w:rsidR="00AB7779" w:rsidRDefault="00AB7779" w:rsidP="00510FD2">
      <w:pPr>
        <w:spacing w:after="0" w:line="240" w:lineRule="auto"/>
      </w:pPr>
      <w:r>
        <w:separator/>
      </w:r>
    </w:p>
  </w:footnote>
  <w:footnote w:type="continuationSeparator" w:id="0">
    <w:p w14:paraId="0FB7C59E" w14:textId="77777777" w:rsidR="00AB7779" w:rsidRDefault="00AB7779" w:rsidP="0051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9426130"/>
      <w:docPartObj>
        <w:docPartGallery w:val="Page Numbers (Top of Page)"/>
        <w:docPartUnique/>
      </w:docPartObj>
    </w:sdtPr>
    <w:sdtEndPr/>
    <w:sdtContent>
      <w:p w14:paraId="46EED05D" w14:textId="6042E52F" w:rsidR="00510FD2" w:rsidRDefault="00510FD2" w:rsidP="00510F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9D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7B"/>
    <w:rsid w:val="00001357"/>
    <w:rsid w:val="00002A1E"/>
    <w:rsid w:val="0000305E"/>
    <w:rsid w:val="00006924"/>
    <w:rsid w:val="0001275D"/>
    <w:rsid w:val="000211A2"/>
    <w:rsid w:val="00034D88"/>
    <w:rsid w:val="00043649"/>
    <w:rsid w:val="0004593A"/>
    <w:rsid w:val="00050FD7"/>
    <w:rsid w:val="0008030C"/>
    <w:rsid w:val="000838F9"/>
    <w:rsid w:val="00083C78"/>
    <w:rsid w:val="000928DC"/>
    <w:rsid w:val="00093C4C"/>
    <w:rsid w:val="00096002"/>
    <w:rsid w:val="0009707D"/>
    <w:rsid w:val="000A422D"/>
    <w:rsid w:val="000C37B9"/>
    <w:rsid w:val="000D0BCB"/>
    <w:rsid w:val="000D6A9D"/>
    <w:rsid w:val="000D710D"/>
    <w:rsid w:val="000E085C"/>
    <w:rsid w:val="000E10E8"/>
    <w:rsid w:val="000E33E0"/>
    <w:rsid w:val="000E6F8A"/>
    <w:rsid w:val="000E713B"/>
    <w:rsid w:val="000F4555"/>
    <w:rsid w:val="000F5A70"/>
    <w:rsid w:val="00101A38"/>
    <w:rsid w:val="00104C55"/>
    <w:rsid w:val="00107833"/>
    <w:rsid w:val="00111058"/>
    <w:rsid w:val="00130A7C"/>
    <w:rsid w:val="00130ACA"/>
    <w:rsid w:val="001318CA"/>
    <w:rsid w:val="00133085"/>
    <w:rsid w:val="00134C42"/>
    <w:rsid w:val="00134E3F"/>
    <w:rsid w:val="00135DBB"/>
    <w:rsid w:val="00182272"/>
    <w:rsid w:val="00191648"/>
    <w:rsid w:val="00194682"/>
    <w:rsid w:val="001A019B"/>
    <w:rsid w:val="001A1154"/>
    <w:rsid w:val="001A77DE"/>
    <w:rsid w:val="001D1BF8"/>
    <w:rsid w:val="001D68DA"/>
    <w:rsid w:val="001E1654"/>
    <w:rsid w:val="001E3613"/>
    <w:rsid w:val="001E7759"/>
    <w:rsid w:val="001F1CAE"/>
    <w:rsid w:val="001F2668"/>
    <w:rsid w:val="00205B6A"/>
    <w:rsid w:val="00205EEA"/>
    <w:rsid w:val="00206FFC"/>
    <w:rsid w:val="002161C1"/>
    <w:rsid w:val="002338D7"/>
    <w:rsid w:val="00235D4B"/>
    <w:rsid w:val="002508BF"/>
    <w:rsid w:val="002519F2"/>
    <w:rsid w:val="00267BCF"/>
    <w:rsid w:val="00292849"/>
    <w:rsid w:val="00293C8F"/>
    <w:rsid w:val="00295D17"/>
    <w:rsid w:val="002B3090"/>
    <w:rsid w:val="002B5545"/>
    <w:rsid w:val="002B7D70"/>
    <w:rsid w:val="002D1B89"/>
    <w:rsid w:val="002D3075"/>
    <w:rsid w:val="002E24D9"/>
    <w:rsid w:val="002E4DB3"/>
    <w:rsid w:val="002E7BC8"/>
    <w:rsid w:val="002F5502"/>
    <w:rsid w:val="00313380"/>
    <w:rsid w:val="003149AA"/>
    <w:rsid w:val="00320586"/>
    <w:rsid w:val="00323D28"/>
    <w:rsid w:val="00340559"/>
    <w:rsid w:val="003429D5"/>
    <w:rsid w:val="003450CA"/>
    <w:rsid w:val="00347FAA"/>
    <w:rsid w:val="00352677"/>
    <w:rsid w:val="00357208"/>
    <w:rsid w:val="0036010A"/>
    <w:rsid w:val="00384780"/>
    <w:rsid w:val="003871B4"/>
    <w:rsid w:val="00391635"/>
    <w:rsid w:val="00392CE9"/>
    <w:rsid w:val="00393E4E"/>
    <w:rsid w:val="003A279D"/>
    <w:rsid w:val="003A65C3"/>
    <w:rsid w:val="003C39ED"/>
    <w:rsid w:val="003D13AB"/>
    <w:rsid w:val="003D393E"/>
    <w:rsid w:val="003E1BFB"/>
    <w:rsid w:val="003E2C9D"/>
    <w:rsid w:val="003F2534"/>
    <w:rsid w:val="003F6006"/>
    <w:rsid w:val="003F6B1A"/>
    <w:rsid w:val="003F7301"/>
    <w:rsid w:val="00401C8C"/>
    <w:rsid w:val="004056DC"/>
    <w:rsid w:val="00411BB3"/>
    <w:rsid w:val="00413451"/>
    <w:rsid w:val="00413F7D"/>
    <w:rsid w:val="00422F8B"/>
    <w:rsid w:val="00442A99"/>
    <w:rsid w:val="00461D6C"/>
    <w:rsid w:val="00464A48"/>
    <w:rsid w:val="00464DF4"/>
    <w:rsid w:val="00467864"/>
    <w:rsid w:val="004739A1"/>
    <w:rsid w:val="004762CB"/>
    <w:rsid w:val="00490C47"/>
    <w:rsid w:val="00490E57"/>
    <w:rsid w:val="0049279B"/>
    <w:rsid w:val="00496E03"/>
    <w:rsid w:val="004A581F"/>
    <w:rsid w:val="004B4381"/>
    <w:rsid w:val="004D2F90"/>
    <w:rsid w:val="004E4A4C"/>
    <w:rsid w:val="004F0986"/>
    <w:rsid w:val="004F2029"/>
    <w:rsid w:val="004F6A62"/>
    <w:rsid w:val="004F6C35"/>
    <w:rsid w:val="0050202A"/>
    <w:rsid w:val="005043E9"/>
    <w:rsid w:val="00510FD2"/>
    <w:rsid w:val="00511189"/>
    <w:rsid w:val="00513A9A"/>
    <w:rsid w:val="005267B0"/>
    <w:rsid w:val="00531555"/>
    <w:rsid w:val="00534FF1"/>
    <w:rsid w:val="005420E7"/>
    <w:rsid w:val="00546483"/>
    <w:rsid w:val="00550A1B"/>
    <w:rsid w:val="005867AB"/>
    <w:rsid w:val="0058691A"/>
    <w:rsid w:val="00587E61"/>
    <w:rsid w:val="005B0DD1"/>
    <w:rsid w:val="005B5AAD"/>
    <w:rsid w:val="005C5A22"/>
    <w:rsid w:val="005C6DE7"/>
    <w:rsid w:val="005D46D0"/>
    <w:rsid w:val="005F1A2A"/>
    <w:rsid w:val="005F2B8E"/>
    <w:rsid w:val="005F3392"/>
    <w:rsid w:val="005F468D"/>
    <w:rsid w:val="0060502F"/>
    <w:rsid w:val="006068A2"/>
    <w:rsid w:val="00610F09"/>
    <w:rsid w:val="00615026"/>
    <w:rsid w:val="0062297A"/>
    <w:rsid w:val="00640C65"/>
    <w:rsid w:val="006445E1"/>
    <w:rsid w:val="0064730C"/>
    <w:rsid w:val="006513A9"/>
    <w:rsid w:val="006562CF"/>
    <w:rsid w:val="00664EE6"/>
    <w:rsid w:val="00667215"/>
    <w:rsid w:val="00675461"/>
    <w:rsid w:val="00680412"/>
    <w:rsid w:val="006816D1"/>
    <w:rsid w:val="00681B3F"/>
    <w:rsid w:val="006872C2"/>
    <w:rsid w:val="00687D71"/>
    <w:rsid w:val="0069203C"/>
    <w:rsid w:val="006A0793"/>
    <w:rsid w:val="006A0C95"/>
    <w:rsid w:val="006A3959"/>
    <w:rsid w:val="006A5789"/>
    <w:rsid w:val="006B54D6"/>
    <w:rsid w:val="006B676C"/>
    <w:rsid w:val="006B6A09"/>
    <w:rsid w:val="006C1092"/>
    <w:rsid w:val="006C5DC4"/>
    <w:rsid w:val="006D2069"/>
    <w:rsid w:val="006E2967"/>
    <w:rsid w:val="006E5BEB"/>
    <w:rsid w:val="006F47DE"/>
    <w:rsid w:val="006F4AEC"/>
    <w:rsid w:val="00702075"/>
    <w:rsid w:val="00705FCE"/>
    <w:rsid w:val="0070651D"/>
    <w:rsid w:val="00713DD5"/>
    <w:rsid w:val="007167A6"/>
    <w:rsid w:val="007204B6"/>
    <w:rsid w:val="007232CE"/>
    <w:rsid w:val="0072523F"/>
    <w:rsid w:val="00734C63"/>
    <w:rsid w:val="007403AE"/>
    <w:rsid w:val="00744FD5"/>
    <w:rsid w:val="00754559"/>
    <w:rsid w:val="00754FC3"/>
    <w:rsid w:val="00761FC4"/>
    <w:rsid w:val="0077016D"/>
    <w:rsid w:val="007710C6"/>
    <w:rsid w:val="007724C5"/>
    <w:rsid w:val="00774FD7"/>
    <w:rsid w:val="0077640A"/>
    <w:rsid w:val="00784ABA"/>
    <w:rsid w:val="00791B31"/>
    <w:rsid w:val="007A488C"/>
    <w:rsid w:val="007B0CC5"/>
    <w:rsid w:val="007B77C5"/>
    <w:rsid w:val="007C14AB"/>
    <w:rsid w:val="007C1E40"/>
    <w:rsid w:val="007C2F57"/>
    <w:rsid w:val="007D4288"/>
    <w:rsid w:val="007E16FB"/>
    <w:rsid w:val="007E416C"/>
    <w:rsid w:val="007F5B78"/>
    <w:rsid w:val="007F5E4E"/>
    <w:rsid w:val="00803BBD"/>
    <w:rsid w:val="00804A8E"/>
    <w:rsid w:val="00806879"/>
    <w:rsid w:val="0081681D"/>
    <w:rsid w:val="00822D25"/>
    <w:rsid w:val="00831010"/>
    <w:rsid w:val="008316DA"/>
    <w:rsid w:val="00834F61"/>
    <w:rsid w:val="008478A5"/>
    <w:rsid w:val="00855477"/>
    <w:rsid w:val="00861F7C"/>
    <w:rsid w:val="0087422F"/>
    <w:rsid w:val="008752B9"/>
    <w:rsid w:val="008767D4"/>
    <w:rsid w:val="008821F0"/>
    <w:rsid w:val="008869AD"/>
    <w:rsid w:val="0089113C"/>
    <w:rsid w:val="008A7D78"/>
    <w:rsid w:val="008B382B"/>
    <w:rsid w:val="008C660D"/>
    <w:rsid w:val="008C7E33"/>
    <w:rsid w:val="008D0A64"/>
    <w:rsid w:val="008D1486"/>
    <w:rsid w:val="008D5D65"/>
    <w:rsid w:val="008F25A8"/>
    <w:rsid w:val="008F42ED"/>
    <w:rsid w:val="00900041"/>
    <w:rsid w:val="00902B30"/>
    <w:rsid w:val="00903187"/>
    <w:rsid w:val="00914AE5"/>
    <w:rsid w:val="00914EAF"/>
    <w:rsid w:val="00916670"/>
    <w:rsid w:val="0092144D"/>
    <w:rsid w:val="0092277A"/>
    <w:rsid w:val="00922A1A"/>
    <w:rsid w:val="009236B7"/>
    <w:rsid w:val="009319E2"/>
    <w:rsid w:val="009365B4"/>
    <w:rsid w:val="0094075F"/>
    <w:rsid w:val="00946F2B"/>
    <w:rsid w:val="0095040F"/>
    <w:rsid w:val="009514FE"/>
    <w:rsid w:val="00955603"/>
    <w:rsid w:val="0096721E"/>
    <w:rsid w:val="009777A8"/>
    <w:rsid w:val="00980633"/>
    <w:rsid w:val="009835B6"/>
    <w:rsid w:val="009845D2"/>
    <w:rsid w:val="0098584F"/>
    <w:rsid w:val="009926E1"/>
    <w:rsid w:val="00993203"/>
    <w:rsid w:val="009939EE"/>
    <w:rsid w:val="009B1BAF"/>
    <w:rsid w:val="009B1C84"/>
    <w:rsid w:val="009B74FE"/>
    <w:rsid w:val="009C3829"/>
    <w:rsid w:val="009C4133"/>
    <w:rsid w:val="009C7CFE"/>
    <w:rsid w:val="009D2413"/>
    <w:rsid w:val="009D24BF"/>
    <w:rsid w:val="009E1AF8"/>
    <w:rsid w:val="009E755F"/>
    <w:rsid w:val="009F10B9"/>
    <w:rsid w:val="009F4EC2"/>
    <w:rsid w:val="009F6B16"/>
    <w:rsid w:val="00A001A7"/>
    <w:rsid w:val="00A20BB6"/>
    <w:rsid w:val="00A30B77"/>
    <w:rsid w:val="00A3130E"/>
    <w:rsid w:val="00A32831"/>
    <w:rsid w:val="00A4316A"/>
    <w:rsid w:val="00A43D82"/>
    <w:rsid w:val="00A475C8"/>
    <w:rsid w:val="00A546C0"/>
    <w:rsid w:val="00A569D6"/>
    <w:rsid w:val="00A6299F"/>
    <w:rsid w:val="00A64C5B"/>
    <w:rsid w:val="00A744DC"/>
    <w:rsid w:val="00A7450C"/>
    <w:rsid w:val="00A80F5A"/>
    <w:rsid w:val="00A81197"/>
    <w:rsid w:val="00A84E83"/>
    <w:rsid w:val="00A85AD7"/>
    <w:rsid w:val="00AB5A47"/>
    <w:rsid w:val="00AB7779"/>
    <w:rsid w:val="00AC0447"/>
    <w:rsid w:val="00AD1F6D"/>
    <w:rsid w:val="00AE0209"/>
    <w:rsid w:val="00AE0F2E"/>
    <w:rsid w:val="00AE3B05"/>
    <w:rsid w:val="00AF2264"/>
    <w:rsid w:val="00AF5222"/>
    <w:rsid w:val="00AF5AB8"/>
    <w:rsid w:val="00B01C96"/>
    <w:rsid w:val="00B04B8A"/>
    <w:rsid w:val="00B37B70"/>
    <w:rsid w:val="00B37D14"/>
    <w:rsid w:val="00B45215"/>
    <w:rsid w:val="00B538E0"/>
    <w:rsid w:val="00B622BB"/>
    <w:rsid w:val="00B65A62"/>
    <w:rsid w:val="00B70479"/>
    <w:rsid w:val="00B71478"/>
    <w:rsid w:val="00B72E1D"/>
    <w:rsid w:val="00B76680"/>
    <w:rsid w:val="00B83522"/>
    <w:rsid w:val="00B85895"/>
    <w:rsid w:val="00B96010"/>
    <w:rsid w:val="00B96AA3"/>
    <w:rsid w:val="00BA1FFE"/>
    <w:rsid w:val="00BA458F"/>
    <w:rsid w:val="00BA7620"/>
    <w:rsid w:val="00BB68A7"/>
    <w:rsid w:val="00BC19E6"/>
    <w:rsid w:val="00BC205D"/>
    <w:rsid w:val="00BC245E"/>
    <w:rsid w:val="00BC29A8"/>
    <w:rsid w:val="00BD159E"/>
    <w:rsid w:val="00BD244C"/>
    <w:rsid w:val="00BD3710"/>
    <w:rsid w:val="00BD5D49"/>
    <w:rsid w:val="00BE0005"/>
    <w:rsid w:val="00BE1196"/>
    <w:rsid w:val="00BE32DD"/>
    <w:rsid w:val="00BF464A"/>
    <w:rsid w:val="00BF542A"/>
    <w:rsid w:val="00C303E3"/>
    <w:rsid w:val="00C318CE"/>
    <w:rsid w:val="00C34842"/>
    <w:rsid w:val="00C4151A"/>
    <w:rsid w:val="00C44558"/>
    <w:rsid w:val="00C46108"/>
    <w:rsid w:val="00C47879"/>
    <w:rsid w:val="00C5391A"/>
    <w:rsid w:val="00C61236"/>
    <w:rsid w:val="00C722A5"/>
    <w:rsid w:val="00C83E5E"/>
    <w:rsid w:val="00C87DB5"/>
    <w:rsid w:val="00C90F55"/>
    <w:rsid w:val="00C94F82"/>
    <w:rsid w:val="00CA01B1"/>
    <w:rsid w:val="00CA4213"/>
    <w:rsid w:val="00CB5BFF"/>
    <w:rsid w:val="00CB6353"/>
    <w:rsid w:val="00CC17F6"/>
    <w:rsid w:val="00CE2746"/>
    <w:rsid w:val="00CE29C2"/>
    <w:rsid w:val="00CF415B"/>
    <w:rsid w:val="00D0020A"/>
    <w:rsid w:val="00D04713"/>
    <w:rsid w:val="00D05105"/>
    <w:rsid w:val="00D069FD"/>
    <w:rsid w:val="00D12992"/>
    <w:rsid w:val="00D12CE7"/>
    <w:rsid w:val="00D2746D"/>
    <w:rsid w:val="00D32001"/>
    <w:rsid w:val="00D3727B"/>
    <w:rsid w:val="00D439DA"/>
    <w:rsid w:val="00D52AC6"/>
    <w:rsid w:val="00D60EF8"/>
    <w:rsid w:val="00D62A76"/>
    <w:rsid w:val="00DA2346"/>
    <w:rsid w:val="00DA3D00"/>
    <w:rsid w:val="00DA3EBC"/>
    <w:rsid w:val="00DA425B"/>
    <w:rsid w:val="00DA5637"/>
    <w:rsid w:val="00DB402F"/>
    <w:rsid w:val="00DE098C"/>
    <w:rsid w:val="00DE34E0"/>
    <w:rsid w:val="00DE363E"/>
    <w:rsid w:val="00DE5F0D"/>
    <w:rsid w:val="00DF0AAF"/>
    <w:rsid w:val="00DF259A"/>
    <w:rsid w:val="00DF51FD"/>
    <w:rsid w:val="00E3258D"/>
    <w:rsid w:val="00E4149A"/>
    <w:rsid w:val="00E57F83"/>
    <w:rsid w:val="00E61A05"/>
    <w:rsid w:val="00E64394"/>
    <w:rsid w:val="00E72D02"/>
    <w:rsid w:val="00E8125E"/>
    <w:rsid w:val="00E938F9"/>
    <w:rsid w:val="00E97020"/>
    <w:rsid w:val="00E97281"/>
    <w:rsid w:val="00EA28AF"/>
    <w:rsid w:val="00EC23A7"/>
    <w:rsid w:val="00EE0596"/>
    <w:rsid w:val="00EE4A63"/>
    <w:rsid w:val="00EF5CD3"/>
    <w:rsid w:val="00F06E8D"/>
    <w:rsid w:val="00F07C76"/>
    <w:rsid w:val="00F26400"/>
    <w:rsid w:val="00F415BB"/>
    <w:rsid w:val="00F56F7D"/>
    <w:rsid w:val="00F65B82"/>
    <w:rsid w:val="00F66156"/>
    <w:rsid w:val="00F67EB5"/>
    <w:rsid w:val="00F721DC"/>
    <w:rsid w:val="00F737AB"/>
    <w:rsid w:val="00F73C76"/>
    <w:rsid w:val="00F74D81"/>
    <w:rsid w:val="00F81111"/>
    <w:rsid w:val="00F96C90"/>
    <w:rsid w:val="00FA0491"/>
    <w:rsid w:val="00FA1966"/>
    <w:rsid w:val="00FC0A77"/>
    <w:rsid w:val="00FC138D"/>
    <w:rsid w:val="00FC1913"/>
    <w:rsid w:val="00FD3B7F"/>
    <w:rsid w:val="00FE013E"/>
    <w:rsid w:val="00FF07FE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F4AD"/>
  <w15:chartTrackingRefBased/>
  <w15:docId w15:val="{8529D7E9-5ACF-4FEE-B918-652B66ED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7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27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1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FD2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51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FD2"/>
    <w:rPr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510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0FD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2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E2E0B-9F4B-4188-91AA-2344852D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4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Акобир Р. Расулов</dc:creator>
  <cp:keywords/>
  <dc:description/>
  <cp:lastModifiedBy>Муниса Ш. Шоюсупова</cp:lastModifiedBy>
  <cp:revision>122</cp:revision>
  <cp:lastPrinted>2023-06-23T12:31:00Z</cp:lastPrinted>
  <dcterms:created xsi:type="dcterms:W3CDTF">2023-05-05T15:10:00Z</dcterms:created>
  <dcterms:modified xsi:type="dcterms:W3CDTF">2023-06-23T12:32:00Z</dcterms:modified>
</cp:coreProperties>
</file>