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56" w:rsidRDefault="00433B56" w:rsidP="00433B56">
      <w:pPr>
        <w:pStyle w:val="Pa13"/>
        <w:spacing w:after="40"/>
        <w:jc w:val="center"/>
        <w:rPr>
          <w:b/>
          <w:bCs/>
          <w:color w:val="000000"/>
          <w:sz w:val="28"/>
          <w:szCs w:val="28"/>
        </w:rPr>
      </w:pPr>
      <w:r w:rsidRPr="00433B56">
        <w:rPr>
          <w:b/>
          <w:bCs/>
          <w:color w:val="000000"/>
          <w:sz w:val="28"/>
          <w:szCs w:val="28"/>
        </w:rPr>
        <w:t>Сайловларни халқаро кузатиш принципларининг декларацияси ва халқаро кузатувчиларнинг сайловларни кузатиш бўйича ахлоқ қоидалари тўплами</w:t>
      </w:r>
    </w:p>
    <w:p w:rsidR="00EF2E72" w:rsidRPr="00EF2E72" w:rsidRDefault="00EF2E72" w:rsidP="00EF2E72">
      <w:pPr>
        <w:pStyle w:val="Default"/>
      </w:pPr>
    </w:p>
    <w:p w:rsidR="00433B56" w:rsidRDefault="00433B56" w:rsidP="00433B56">
      <w:pPr>
        <w:pStyle w:val="Pa14"/>
        <w:spacing w:after="40"/>
        <w:jc w:val="center"/>
        <w:rPr>
          <w:i/>
          <w:iCs/>
          <w:color w:val="000000"/>
          <w:sz w:val="28"/>
          <w:szCs w:val="28"/>
        </w:rPr>
      </w:pPr>
      <w:r w:rsidRPr="00433B56">
        <w:rPr>
          <w:i/>
          <w:iCs/>
          <w:color w:val="000000"/>
          <w:sz w:val="28"/>
          <w:szCs w:val="28"/>
        </w:rPr>
        <w:t>(Нью-Йорк, 27 октябрь, 2005 йил)</w:t>
      </w:r>
    </w:p>
    <w:p w:rsidR="00EF2E72" w:rsidRPr="00EF2E72" w:rsidRDefault="00EF2E72" w:rsidP="00EF2E72">
      <w:pPr>
        <w:pStyle w:val="Default"/>
      </w:pPr>
    </w:p>
    <w:p w:rsidR="00433B56" w:rsidRPr="00433B56" w:rsidRDefault="00433B56" w:rsidP="00433B56">
      <w:pPr>
        <w:pStyle w:val="Pa1"/>
        <w:ind w:firstLine="708"/>
        <w:jc w:val="both"/>
        <w:rPr>
          <w:color w:val="000000"/>
          <w:sz w:val="28"/>
          <w:szCs w:val="28"/>
        </w:rPr>
      </w:pPr>
      <w:r w:rsidRPr="00433B56">
        <w:rPr>
          <w:color w:val="000000"/>
          <w:sz w:val="28"/>
          <w:szCs w:val="28"/>
        </w:rPr>
        <w:t>Чинакам демократик сайлов — бу мамлакат аҳолисига тегишли суверен ҳуқуқларнинг ифодаси бўлиб, аҳолининг хоҳиш-иродаси эркин билдирилиши ҳуку</w:t>
      </w:r>
      <w:r w:rsidRPr="00433B56">
        <w:rPr>
          <w:color w:val="000000"/>
          <w:sz w:val="28"/>
          <w:szCs w:val="28"/>
        </w:rPr>
        <w:softHyphen/>
        <w:t>мат ваколатлари ва қонунийлиги асоси ҳисобланади. Фуқароларнинг даврий, чина</w:t>
      </w:r>
      <w:r w:rsidRPr="00433B56">
        <w:rPr>
          <w:color w:val="000000"/>
          <w:sz w:val="28"/>
          <w:szCs w:val="28"/>
        </w:rPr>
        <w:softHyphen/>
        <w:t>кам демократик сайлов мобайнида сайлаш ва сайланиш ҳуқуқлари — бу халқаро эътироф этилган инсон ҳуқуқларидир. Чинакам демократик сайлов мамлакатда сиёсий ҳокимият учун курашнинг тинч йўл билан ҳал этилиши мақсадларига хизмат қилади ва шу боисдан ҳам тинчлик ва барқарорликни сақлашда марказий ўрин эгаллайди. Ҳукумат чинакам демократик сайлов борасида қонуний йўл билан сайланадиган мамлакатларда унинг ҳокимиятига нодемократик тажовузлар учун имкониятлар чекланган.</w:t>
      </w:r>
    </w:p>
    <w:p w:rsidR="00433B56" w:rsidRPr="00433B56" w:rsidRDefault="00433B56" w:rsidP="00433B56">
      <w:pPr>
        <w:pStyle w:val="Pa1"/>
        <w:ind w:firstLine="708"/>
        <w:jc w:val="both"/>
        <w:rPr>
          <w:color w:val="000000"/>
          <w:sz w:val="28"/>
          <w:szCs w:val="28"/>
        </w:rPr>
      </w:pPr>
      <w:r w:rsidRPr="00433B56">
        <w:rPr>
          <w:color w:val="000000"/>
          <w:sz w:val="28"/>
          <w:szCs w:val="28"/>
        </w:rPr>
        <w:t>Чинакам демократик сайлов демократик бошқарувнинг зарур шартларидан бири ҳисобланади, чунки сайлов унинг ёрдамида қонунчиликда белгиланган тартибот асосида мамлакат аҳолиси унинг номидан ва унинг манфаатларида ҳоки</w:t>
      </w:r>
      <w:r w:rsidRPr="00433B56">
        <w:rPr>
          <w:color w:val="000000"/>
          <w:sz w:val="28"/>
          <w:szCs w:val="28"/>
        </w:rPr>
        <w:softHyphen/>
        <w:t>мият ваколатларини амалга ошириш учун ким қонуний ҳуқуққа эга тўғрисидаги масала бўйича ўз хоҳиш-иродасини эркин билдирадиган механизм ҳисобланади. Чинакам демократик сайловни таъминлаш кенгроқ жараёнлар ўрнатиш ва демо</w:t>
      </w:r>
      <w:r w:rsidRPr="00433B56">
        <w:rPr>
          <w:color w:val="000000"/>
          <w:sz w:val="28"/>
          <w:szCs w:val="28"/>
        </w:rPr>
        <w:softHyphen/>
        <w:t xml:space="preserve">кратик бошқарув муассасаларини яратиш бўйича ҳаракатларнинг бир қисми ҳисобланади. Шунинг учун барча сайлов жараёнларида чинакам демократик сайлов универсал принциплари акс этиши лозимлигига қарамасдан, ҳеч қандай сайлов </w:t>
      </w:r>
      <w:proofErr w:type="gramStart"/>
      <w:r w:rsidRPr="00433B56">
        <w:rPr>
          <w:color w:val="000000"/>
          <w:sz w:val="28"/>
          <w:szCs w:val="28"/>
        </w:rPr>
        <w:t>у юз</w:t>
      </w:r>
      <w:proofErr w:type="gramEnd"/>
      <w:r w:rsidRPr="00433B56">
        <w:rPr>
          <w:color w:val="000000"/>
          <w:sz w:val="28"/>
          <w:szCs w:val="28"/>
        </w:rPr>
        <w:t xml:space="preserve"> бераётган сиёсий ва маданий-тарихий шароитлардан ажралган ҳолда кўриб чиқилиши мумкин эмас.</w:t>
      </w:r>
    </w:p>
    <w:p w:rsidR="00433B56" w:rsidRPr="00433B56" w:rsidRDefault="00433B56" w:rsidP="00433B56">
      <w:pPr>
        <w:pStyle w:val="Pa1"/>
        <w:ind w:firstLine="708"/>
        <w:jc w:val="both"/>
        <w:rPr>
          <w:color w:val="000000"/>
          <w:sz w:val="28"/>
          <w:szCs w:val="28"/>
        </w:rPr>
      </w:pPr>
      <w:r w:rsidRPr="00433B56">
        <w:rPr>
          <w:color w:val="000000"/>
          <w:sz w:val="28"/>
          <w:szCs w:val="28"/>
        </w:rPr>
        <w:t>Чинакам демократик сайлов ирқи, тана ранги, жинси, тили, дини, сиёсий ва бошқа қарашлари, миллий ва ижтимоий келиб чиқиши, мулкий ҳолати, табақа ҳолати ёки бошқа ижтимоий мақоми, шу жумладан бошқалар қаторида ногиронлар мақоми бўйича камситиш бўлмаган ҳолда, шунингдек ихтиёрий ва асосланмаган чекловларга йўл қўймаган ҳолда кенг доирадаги бошқа инсон ҳуқуқлари ва асосий эркинликлари доимий асосда татбиқ этилмасдан таъминланиши мумкин эмас. Ушбу ҳуқуқлар бошқа инсон ҳуқуқлари сингари ва кенг маънодаги демократия қонунчилик кафолатларисиз таъминланиши мумкин эмас. Ушбу асосий қоидалар инсон ҳуқуқлари бўйича шартномаларда ва бошқа халқаро битимларда, шунингдек кўп сонли ҳукуматлараро ташкилотларнинг ҳужжатларида эътироф этилади. Шундай қилиб, чинакам демократик сайловни таъминлаш халқаро ташкилотлар, шунингдек миллий муассасалар, сиёсий кураш иштирокчилари, фуқаролар ва уларнинг жамоат ташкилотлари учун хавотирлик предмети ҳисобланади.</w:t>
      </w:r>
    </w:p>
    <w:p w:rsidR="00433B56" w:rsidRPr="00433B56" w:rsidRDefault="00433B56" w:rsidP="00433B56">
      <w:pPr>
        <w:pStyle w:val="Pa1"/>
        <w:ind w:firstLine="708"/>
        <w:jc w:val="both"/>
        <w:rPr>
          <w:color w:val="000000"/>
          <w:sz w:val="28"/>
          <w:szCs w:val="28"/>
        </w:rPr>
      </w:pPr>
      <w:r w:rsidRPr="00433B56">
        <w:rPr>
          <w:color w:val="000000"/>
          <w:sz w:val="28"/>
          <w:szCs w:val="28"/>
        </w:rPr>
        <w:t xml:space="preserve">Сайловларни халқаро кузатиш халқаро ҳамжамиятнинг демократия ривожланишининг таркибий қисми сифатида демократик сайлов, шу жумладан инсон ҳуқуқлари ҳурмат қилиниши ва ҳуқуқ устуворлиги </w:t>
      </w:r>
      <w:r w:rsidRPr="00433B56">
        <w:rPr>
          <w:color w:val="000000"/>
          <w:sz w:val="28"/>
          <w:szCs w:val="28"/>
        </w:rPr>
        <w:lastRenderedPageBreak/>
        <w:t>таъминланишига қизиқиши намоён бўлишини ифодалайди. Сайловларни фуқаролик ва сиёсий ҳуқуқларга урғу берган ҳолда халқаро кузатиш инсон ҳуқуқларига риоя этилишини халқаро кузатишнинг бир қисми ҳисобланади ва сиёсий курашнинг миллий иштирок</w:t>
      </w:r>
      <w:r w:rsidRPr="00433B56">
        <w:rPr>
          <w:color w:val="000000"/>
          <w:sz w:val="28"/>
          <w:szCs w:val="28"/>
        </w:rPr>
        <w:softHyphen/>
        <w:t>чиларига нисбатан холислик юксак стандартларини сақлаш йўли билан амалга оширилиши керак ва унинг ўтказилишида холисликка зид бўла оладиган қандайдир икки маъноли ёки кўп қиррали фикрлар ҳисобга олинмаслиги керак. У сайлов жараёнларининг чинакам демократик сайлов ўтказиш халқаро принципларига ва миллий қонунчиликка мувофиқ баҳоланишини таъминлайди ва айни вақтда 2005 йил 27 октябрдаги Сайловларни халқаро кузатиш принциплари деклара</w:t>
      </w:r>
      <w:r w:rsidRPr="00433B56">
        <w:rPr>
          <w:color w:val="000000"/>
          <w:sz w:val="28"/>
          <w:szCs w:val="28"/>
        </w:rPr>
        <w:softHyphen/>
        <w:t>цияси сайлов жараёни қонунийлиги ва унинг натижаларига ишонч тўғрисидаги масалани бошқа ҳеч ким эмас, балки фақат мамлакат аҳолиси пировард натижада ҳал этишини эътироф этишдан келиб чиқади.</w:t>
      </w:r>
    </w:p>
    <w:p w:rsidR="00433B56" w:rsidRPr="00433B56" w:rsidRDefault="00433B56" w:rsidP="00433B56">
      <w:pPr>
        <w:pStyle w:val="Pa1"/>
        <w:ind w:firstLine="708"/>
        <w:jc w:val="both"/>
        <w:rPr>
          <w:color w:val="000000"/>
          <w:sz w:val="28"/>
          <w:szCs w:val="28"/>
        </w:rPr>
      </w:pPr>
      <w:r w:rsidRPr="00433B56">
        <w:rPr>
          <w:color w:val="000000"/>
          <w:sz w:val="28"/>
          <w:szCs w:val="28"/>
        </w:rPr>
        <w:t>Сайловларни халқаро кузатиш салоҳияти билан қоидабузарликларга ва сох</w:t>
      </w:r>
      <w:r w:rsidRPr="00433B56">
        <w:rPr>
          <w:color w:val="000000"/>
          <w:sz w:val="28"/>
          <w:szCs w:val="28"/>
        </w:rPr>
        <w:softHyphen/>
        <w:t>талаштириш ҳолатларига йўл қўймаслик ва уларни ошкор қилиш, шунингдек сайлов жараёнини яхшилаш бўйича тавсиялар бериш орқали сайлов жараёнла</w:t>
      </w:r>
      <w:r w:rsidRPr="00433B56">
        <w:rPr>
          <w:color w:val="000000"/>
          <w:sz w:val="28"/>
          <w:szCs w:val="28"/>
        </w:rPr>
        <w:softHyphen/>
        <w:t>рининг обрўсини ошириши мумкин. У зарурат бўлган тақдирда жамоатчилик ишончини оширишга, сайловчиларнинг фаолроқ иштирок этишига кўмаклашиши ва сайлов билан боғлиқ низолар вужудга келиши учун эҳтимоли бўлган омил</w:t>
      </w:r>
      <w:r w:rsidRPr="00433B56">
        <w:rPr>
          <w:color w:val="000000"/>
          <w:sz w:val="28"/>
          <w:szCs w:val="28"/>
        </w:rPr>
        <w:softHyphen/>
        <w:t xml:space="preserve">ларни заифлаштириши мумкин. </w:t>
      </w:r>
      <w:proofErr w:type="gramStart"/>
      <w:r w:rsidRPr="00433B56">
        <w:rPr>
          <w:color w:val="000000"/>
          <w:sz w:val="28"/>
          <w:szCs w:val="28"/>
        </w:rPr>
        <w:t>У демократия</w:t>
      </w:r>
      <w:proofErr w:type="gramEnd"/>
      <w:r w:rsidRPr="00433B56">
        <w:rPr>
          <w:color w:val="000000"/>
          <w:sz w:val="28"/>
          <w:szCs w:val="28"/>
        </w:rPr>
        <w:t xml:space="preserve"> ривожланиши тўғрисида тажриба ва ахборот алмашиш йўли билан халқаро даражада хабардорликни ошириш мақсадига ҳам хизмат қилади.</w:t>
      </w:r>
    </w:p>
    <w:p w:rsidR="00433B56" w:rsidRPr="00433B56" w:rsidRDefault="00433B56" w:rsidP="00433B56">
      <w:pPr>
        <w:pStyle w:val="Pa1"/>
        <w:ind w:firstLine="708"/>
        <w:jc w:val="both"/>
        <w:rPr>
          <w:color w:val="000000"/>
          <w:sz w:val="28"/>
          <w:szCs w:val="28"/>
        </w:rPr>
      </w:pPr>
      <w:r w:rsidRPr="00433B56">
        <w:rPr>
          <w:color w:val="000000"/>
          <w:sz w:val="28"/>
          <w:szCs w:val="28"/>
        </w:rPr>
        <w:t>Сайловларни халқаро кузатиш бутун дунёда кенг эътироф этилди ва сайлов жараёнлари тусини аниқ ва янглишмаган баҳолашни таъминлашда муҳим роль ўйнайди.</w:t>
      </w:r>
    </w:p>
    <w:p w:rsidR="00433B56" w:rsidRPr="00433B56" w:rsidRDefault="00433B56" w:rsidP="00433B56">
      <w:pPr>
        <w:pStyle w:val="Pa1"/>
        <w:ind w:firstLine="708"/>
        <w:jc w:val="both"/>
        <w:rPr>
          <w:color w:val="000000"/>
          <w:sz w:val="28"/>
          <w:szCs w:val="28"/>
        </w:rPr>
      </w:pPr>
      <w:r w:rsidRPr="00433B56">
        <w:rPr>
          <w:color w:val="000000"/>
          <w:sz w:val="28"/>
          <w:szCs w:val="28"/>
        </w:rPr>
        <w:t>Сайловларни батафсил ва холисона халқаро кузатиш ишончли методологиялар мавжудлигини ва миллий ҳокимият органлари, сиёсий кураш миллий ишти</w:t>
      </w:r>
      <w:r w:rsidRPr="00433B56">
        <w:rPr>
          <w:color w:val="000000"/>
          <w:sz w:val="28"/>
          <w:szCs w:val="28"/>
        </w:rPr>
        <w:softHyphen/>
        <w:t>рокчилари (сиёсий партиялар, номзодлар ва референдумга қўйилган масалалар бўйича нуқтаи назарларнинг тарафдорлари), сайловларни кузатиш бўйича миллий ташкилотлар ва бошқалар қаторида ишончга сазовор бўлган сайловларни кузатиш бўйича бошқа халқаро ташкилотлар билан ҳамкорлик қилишни талаб этади.</w:t>
      </w:r>
    </w:p>
    <w:p w:rsidR="00433B56" w:rsidRPr="00433B56" w:rsidRDefault="00433B56" w:rsidP="00433B56">
      <w:pPr>
        <w:pStyle w:val="Pa1"/>
        <w:ind w:firstLine="708"/>
        <w:jc w:val="both"/>
        <w:rPr>
          <w:color w:val="000000"/>
          <w:sz w:val="28"/>
          <w:szCs w:val="28"/>
        </w:rPr>
      </w:pPr>
      <w:r w:rsidRPr="00433B56">
        <w:rPr>
          <w:color w:val="000000"/>
          <w:sz w:val="28"/>
          <w:szCs w:val="28"/>
        </w:rPr>
        <w:t>Шу муносабат билан ушбу Декларацияни ва унга илова қилинадиган Сайлов</w:t>
      </w:r>
      <w:r w:rsidRPr="00433B56">
        <w:rPr>
          <w:color w:val="000000"/>
          <w:sz w:val="28"/>
          <w:szCs w:val="28"/>
        </w:rPr>
        <w:softHyphen/>
        <w:t>ларнинг халқаро кузатувчилари ахлоқ кодексини маъқуллайдиган ҳукуматлараро ташкилотлар ва халқаро ноҳукумат ташкилотлари биргаликда қуйидагиларни баён қиладилар:</w:t>
      </w:r>
    </w:p>
    <w:p w:rsidR="00433B56" w:rsidRPr="00433B56" w:rsidRDefault="00433B56" w:rsidP="00433B56">
      <w:pPr>
        <w:pStyle w:val="Pa1"/>
        <w:ind w:firstLine="708"/>
        <w:jc w:val="both"/>
        <w:rPr>
          <w:color w:val="000000"/>
          <w:sz w:val="28"/>
          <w:szCs w:val="28"/>
        </w:rPr>
      </w:pPr>
      <w:r w:rsidRPr="00433B56">
        <w:rPr>
          <w:color w:val="000000"/>
          <w:sz w:val="28"/>
          <w:szCs w:val="28"/>
        </w:rPr>
        <w:t>1. Чинакам демократик сайлов — бу мамлакат аҳолисига тегишли суверен ҳуқуқларнинг ифодаси бўлиб, аҳолининг хоҳиш-иродаси эркин билдирилиши ҳукумат ваколатлари ва қонунийлигининг асоси ҳисобланади. Фуқароларнинг даврий чинакам демократик сайлов мобайнида сайлаш ва сайланиш ҳуқуқлари — бу халқаро эътироф этилган инсон ҳуқуқларидир. Чинакам демократик сайлов мамлакатда сиёсий ҳокимият учун курашнинг тинч йўл билан ҳал этилиши мақсадларига хизмат қилади ва демократик бошқарувга мандат беради.</w:t>
      </w:r>
    </w:p>
    <w:p w:rsidR="00433B56" w:rsidRPr="00433B56" w:rsidRDefault="00433B56" w:rsidP="00433B56">
      <w:pPr>
        <w:pStyle w:val="Pa1"/>
        <w:ind w:firstLine="708"/>
        <w:jc w:val="both"/>
        <w:rPr>
          <w:color w:val="000000"/>
          <w:sz w:val="28"/>
          <w:szCs w:val="28"/>
        </w:rPr>
      </w:pPr>
      <w:r w:rsidRPr="00433B56">
        <w:rPr>
          <w:color w:val="000000"/>
          <w:sz w:val="28"/>
          <w:szCs w:val="28"/>
        </w:rPr>
        <w:lastRenderedPageBreak/>
        <w:t>2. Инсон ҳуқуқлари умумжаҳон декларацияси, Фуқаролик ва сиёсий ҳуқуқлар тўғрисидаги халқаро пакт ва бошқа халқаро битимларга мувофиқ ҳар бир киши инсон ҳуқуқлари халқаро принципларига мувофиқ тақиқ остига тушадиган қан</w:t>
      </w:r>
      <w:r w:rsidRPr="00433B56">
        <w:rPr>
          <w:color w:val="000000"/>
          <w:sz w:val="28"/>
          <w:szCs w:val="28"/>
        </w:rPr>
        <w:softHyphen/>
        <w:t>дайдир камситишга йўл қўймасдан ва асоссиз чекловларсиз ўз мамлакатининг давлат ва жамият ишларини юритишда иштирок этиш ҳуқуқига эга ва бундай иштирок этиш имконияти билан таъминланиши керак. Ушбу ҳуқуқ бевосита — референдумларда иштирок этиш, сайланадиган лавозимларга номзодини кўрса</w:t>
      </w:r>
      <w:r w:rsidRPr="00433B56">
        <w:rPr>
          <w:color w:val="000000"/>
          <w:sz w:val="28"/>
          <w:szCs w:val="28"/>
        </w:rPr>
        <w:softHyphen/>
        <w:t>тиш йўли ва бошқа йўллар билан ёки эркин сайланган вакиллари орқали амалга оширилиши мумкин.</w:t>
      </w:r>
    </w:p>
    <w:p w:rsidR="00433B56" w:rsidRPr="00433B56" w:rsidRDefault="00433B56" w:rsidP="00433B56">
      <w:pPr>
        <w:pStyle w:val="Pa1"/>
        <w:ind w:firstLine="708"/>
        <w:jc w:val="both"/>
        <w:rPr>
          <w:color w:val="000000"/>
          <w:sz w:val="28"/>
          <w:szCs w:val="28"/>
        </w:rPr>
      </w:pPr>
      <w:r w:rsidRPr="00433B56">
        <w:rPr>
          <w:color w:val="000000"/>
          <w:sz w:val="28"/>
          <w:szCs w:val="28"/>
        </w:rPr>
        <w:t>3. Мамлакат аҳолисининг иродаси ҳукумат ваколатлари асосида ётади ва бу ирода эркин овоз бериш ҳуқуқини ва адолатли асосда умумий ва тенг ҳуқуқли хоҳиш-иродасини билдириш йўли билан яширин овоз бериш тартиботидан ёки эркин овоз бериш каби тартиботидан фойдаланган ҳолда сайланиш имкониятини кафолатловчи чинакам даврий сайлов асосида овоз бериш натижаларининг аниқ санаб чиқилиши, эълон қилиниши ва ҳурмат қилинишини таъминлаган ҳолда аниқланиши керак. Шунга мувофиқ чинакам демократик сайлов таъминланиши бир қатор ҳуқуқ ва эркинликлар, жараёнлар, қонун ва институтлар ишга соли</w:t>
      </w:r>
      <w:r w:rsidRPr="00433B56">
        <w:rPr>
          <w:color w:val="000000"/>
          <w:sz w:val="28"/>
          <w:szCs w:val="28"/>
        </w:rPr>
        <w:softHyphen/>
        <w:t>нишини назарда тутади.</w:t>
      </w:r>
    </w:p>
    <w:p w:rsidR="00433B56" w:rsidRPr="00433B56" w:rsidRDefault="00433B56" w:rsidP="00433B56">
      <w:pPr>
        <w:pStyle w:val="Pa1"/>
        <w:ind w:firstLine="708"/>
        <w:jc w:val="both"/>
        <w:rPr>
          <w:color w:val="000000"/>
          <w:sz w:val="28"/>
          <w:szCs w:val="28"/>
        </w:rPr>
      </w:pPr>
      <w:r w:rsidRPr="00433B56">
        <w:rPr>
          <w:color w:val="000000"/>
          <w:sz w:val="28"/>
          <w:szCs w:val="28"/>
        </w:rPr>
        <w:t>4. Сайловларни халқаро кузатиш сайлов ўтказишга тааллуқли қонунлар, жара</w:t>
      </w:r>
      <w:r w:rsidRPr="00433B56">
        <w:rPr>
          <w:color w:val="000000"/>
          <w:sz w:val="28"/>
          <w:szCs w:val="28"/>
        </w:rPr>
        <w:softHyphen/>
        <w:t>ёнлар ва институтлар тўғрисида ҳамда сайлов ўтказишнинг умумий вазиятига тегишли бошқа омиллар ҳақида тизимли, ҳар томонлама ва батафсил ахборот тўплашни; бундай ахбортни холисона ва малакали таҳлил қилишни; ҳамда ахбо</w:t>
      </w:r>
      <w:r w:rsidRPr="00433B56">
        <w:rPr>
          <w:color w:val="000000"/>
          <w:sz w:val="28"/>
          <w:szCs w:val="28"/>
        </w:rPr>
        <w:softHyphen/>
        <w:t>рот тўғрилиги ва таҳлил холислигига нисбатан энг юксак стандартлар асосида ва сайлов жараёни хусусиятига нисбатан хулосалар билдирилишини назарда тутади. Сайловларни халқаро кузатиш доирасида мумкин қадар сайлов жараёни ва у билан боғлиқ жараёнлар обрўси ва самарадорлигини ошириш бўйича тав</w:t>
      </w:r>
      <w:r w:rsidRPr="00433B56">
        <w:rPr>
          <w:color w:val="000000"/>
          <w:sz w:val="28"/>
          <w:szCs w:val="28"/>
        </w:rPr>
        <w:softHyphen/>
        <w:t>сиялар таклиф қилиш, бунда шу каби жараёнларга аралашишга йўл қўймаслик ва уларнинг амалга оширилишига халақит бермаслик лозим.</w:t>
      </w:r>
    </w:p>
    <w:p w:rsidR="00433B56" w:rsidRPr="00433B56" w:rsidRDefault="00433B56" w:rsidP="00433B56">
      <w:pPr>
        <w:pStyle w:val="Pa1"/>
        <w:ind w:firstLine="708"/>
        <w:jc w:val="both"/>
        <w:rPr>
          <w:color w:val="000000"/>
          <w:sz w:val="28"/>
          <w:szCs w:val="28"/>
        </w:rPr>
      </w:pPr>
      <w:r w:rsidRPr="00433B56">
        <w:rPr>
          <w:color w:val="000000"/>
          <w:sz w:val="28"/>
          <w:szCs w:val="28"/>
        </w:rPr>
        <w:t>Сайловларни кузатиш бўйича халқаро миссиялар ҳукуматлараро ва халқаро ноҳукумат ташкилотлар ва ассоциацияларнинг сайловларни халқаро кузатиш мақсадида уюшган ҳаракатлари ҳисобланади.</w:t>
      </w:r>
    </w:p>
    <w:p w:rsidR="00433B56" w:rsidRPr="00433B56" w:rsidRDefault="00433B56" w:rsidP="00433B56">
      <w:pPr>
        <w:pStyle w:val="Pa1"/>
        <w:ind w:firstLine="708"/>
        <w:jc w:val="both"/>
        <w:rPr>
          <w:color w:val="000000"/>
          <w:sz w:val="28"/>
          <w:szCs w:val="28"/>
        </w:rPr>
      </w:pPr>
      <w:r w:rsidRPr="00433B56">
        <w:rPr>
          <w:color w:val="000000"/>
          <w:sz w:val="28"/>
          <w:szCs w:val="28"/>
        </w:rPr>
        <w:t>5. Сайловларни халқаро кузатиш турли усуллардан фойдаланган ҳолда ҳар томонлама узоқ муддатли кузатиш асосида сайлов ўтказилишига қадар даврда, уни ўтказиш куни ва у тугаганидан кейинги даврда сайлов баҳоланишини таъ</w:t>
      </w:r>
      <w:r w:rsidRPr="00433B56">
        <w:rPr>
          <w:color w:val="000000"/>
          <w:sz w:val="28"/>
          <w:szCs w:val="28"/>
        </w:rPr>
        <w:softHyphen/>
        <w:t>минлайди. Ушбу ҳаракатлар доирасида кузатиш бўйича ихтисослашган миссиялар сайлов ўтказгунга қадар ва ўтказилгандан кейинги даврларга тааллуқли масала</w:t>
      </w:r>
      <w:r w:rsidRPr="00433B56">
        <w:rPr>
          <w:color w:val="000000"/>
          <w:sz w:val="28"/>
          <w:szCs w:val="28"/>
        </w:rPr>
        <w:softHyphen/>
        <w:t>лар ва муайян жараёнларнинг (сайлов округларининг чегараларини белгилаш, электрон технологиялардан фойдаланиш ва сайлов ўтказилиши муносабати билан шикоятлар бериш ва кўриб чиқиш механизмларининг амал қилиши каби) чекланган доирасини ўрганиши мумкин. Кузатиш бўйича алоҳида ихтисослаш</w:t>
      </w:r>
      <w:r w:rsidRPr="00433B56">
        <w:rPr>
          <w:color w:val="000000"/>
          <w:sz w:val="28"/>
          <w:szCs w:val="28"/>
        </w:rPr>
        <w:softHyphen/>
        <w:t xml:space="preserve">ган миссиялар ҳам, башарти улар ўз фаолияти ва хулосалари қамраб олиши соҳаси бўйича чекланган ва бундай чекланган фаолияти асосида умумий сайлов жараёни ҳақида хулосалар қилмаслиги тўғрисида аниқ шаклланган оммавий </w:t>
      </w:r>
      <w:r w:rsidRPr="00433B56">
        <w:rPr>
          <w:color w:val="000000"/>
          <w:sz w:val="28"/>
          <w:szCs w:val="28"/>
        </w:rPr>
        <w:lastRenderedPageBreak/>
        <w:t>баёнотлари билан чиқса, ишлаши мумкин. Кузатиш бўйича барча миссиялар сайлов куни уни ўтказиш доирасида кўриб чиқилиши ва сайлов ўтказиш куни қилинган хулосалар аҳамиятини оширтириб кўрсатмаслик мақсадида келишилган ҳаракатлар олиб боришлари керак. Сайловларни халқаро кузатиш доирасида сайлаш ва сайланиш ҳуқуқини амалга ошириш билан боғлиқ шарт-шароитлар, шу жумладан бошқалар қаторида сайловда иштирок этиш учун сиёсий ва ўзга қарашлар, гендерлик ва ирқий келиб чиқиши, тана ранги, этник келиб чиқиши, тили, дини, миллий ва ижтимоий келиб чиқиши, мулкий ҳолати, табақа ҳолати ёки жисмоний нуқсонлари бўлган шахсларнинг мақоми каби бошқа ижтимоий мақоми асосида камситиш ёки бошқа тўсиқлар ўрганилади. Сайловларни кузатиш бўйича халқаро миссияларнинг хулосалари аслида сайловга қизиқиш намоён қилувчи барча, шу жумладан сиёсий курашнинг иштирокчилари учун умумий асосий нуқта ҳисобланади. Бу холисона ва ишончли хулосалар низо келиб чиқиши учун эҳтимоли бўлган омилларни заифлаштира оладиган ҳолатларда сайлов натижалари бўйича баҳслашишда алоҳида муҳим аҳамиятга эга бўлиши мумкин.</w:t>
      </w:r>
    </w:p>
    <w:p w:rsidR="00433B56" w:rsidRPr="00433B56" w:rsidRDefault="00433B56" w:rsidP="00433B56">
      <w:pPr>
        <w:pStyle w:val="Pa1"/>
        <w:ind w:firstLine="708"/>
        <w:jc w:val="both"/>
        <w:rPr>
          <w:color w:val="000000"/>
          <w:sz w:val="28"/>
          <w:szCs w:val="28"/>
        </w:rPr>
      </w:pPr>
      <w:r w:rsidRPr="00433B56">
        <w:rPr>
          <w:color w:val="000000"/>
          <w:sz w:val="28"/>
          <w:szCs w:val="28"/>
        </w:rPr>
        <w:t>6. Сайловларни халқаро кузатиш сайлов ўтказилаётган мамлакат аҳолиси манфаатларида ва халқаро ҳамжамият манфаатларида амалга оширилади. Куза</w:t>
      </w:r>
      <w:r w:rsidRPr="00433B56">
        <w:rPr>
          <w:color w:val="000000"/>
          <w:sz w:val="28"/>
          <w:szCs w:val="28"/>
        </w:rPr>
        <w:softHyphen/>
        <w:t>тиш жараённинг ўзига мўлжалланган бўлиб, овоз беришнинг қайсидир муайян натижаларига тааллуқли эмас, у сайлов натижаларига фақат транспарентлик шароитида ва белгиланган муддатларда улар тўғри ва аниқ эълон қилиниши билан боғлиқ даражада тегишлидир. Кузатувни амалга оширишда ва/ёки сайлов жараёни хусусияти тўғрисида хулосалар чиқаришда аниқлик ва холисликка риоя этишга халақит берадиган қандайдир сиёсий, иқтисодий ёки бошқа манфаатлари бўлган бирон-бир кишини cайловларни кузатиш бўйича халқаро миссия таркибига кири</w:t>
      </w:r>
      <w:r w:rsidRPr="00433B56">
        <w:rPr>
          <w:color w:val="000000"/>
          <w:sz w:val="28"/>
          <w:szCs w:val="28"/>
        </w:rPr>
        <w:softHyphen/>
        <w:t>тиш мумкин эмас. Ушбу талабларга узоқ муддатли кузатувни амалга оширадиган кузатувчилар томонидан узоқ муддатли даврларда, шунингдек сайловни ўтказиш куни кузатиш қисқароқ даврлар мобайнида самарали риоя этилиши шарт, бунда ушбу даврларнинг ҳар бири кузатувчилар олдига мустақил ва холисона таҳлил ўтказиш аниқ вазифаларини қўяди. Сайловларни кузатиш бўйича халқаро мис</w:t>
      </w:r>
      <w:r w:rsidRPr="00433B56">
        <w:rPr>
          <w:color w:val="000000"/>
          <w:sz w:val="28"/>
          <w:szCs w:val="28"/>
        </w:rPr>
        <w:softHyphen/>
        <w:t>сиялар сайловларини кузатаётган ҳукумат органлари томонидан молиявий ёки моддий ёрдам олмасликлари шарт, чунки бу манфаатларнинг жиддий низосига олиб келиши ва миссиялар хулосалари холислигига ишончга путур етказиши мумкин. Сайловларни кузатиш бўйича халқаро делегациялар тегишли ва асосли сўровлар келиб тушган тақдирда ўзларининг молиялаштирилиши манбалари тўғрисидаги ахборотни ошкор қилишга тайёр бўлишлари керак.</w:t>
      </w:r>
    </w:p>
    <w:p w:rsidR="00433B56" w:rsidRPr="00433B56" w:rsidRDefault="00433B56" w:rsidP="00433B56">
      <w:pPr>
        <w:pStyle w:val="Pa1"/>
        <w:ind w:firstLine="708"/>
        <w:jc w:val="both"/>
        <w:rPr>
          <w:color w:val="000000"/>
          <w:sz w:val="28"/>
          <w:szCs w:val="28"/>
        </w:rPr>
      </w:pPr>
      <w:r w:rsidRPr="00433B56">
        <w:rPr>
          <w:color w:val="000000"/>
          <w:sz w:val="28"/>
          <w:szCs w:val="28"/>
        </w:rPr>
        <w:t>7. Сайловларни кузатиш бўйича халқаро миссиялар сайлов жараёнларини такомиллаштириш учун фойдали деб ҳисоблайдиган ўз натижалари, хулосалари ва ҳар қандай тегишли тавсияларини тақдим этган ҳолда жамоатчилик учун ўз вақтида, ишончли ва янглишмаган баёнотларини эълон қилишлари (шу жумладан уларнинг нусхаларини сайлов органларига ва бошқа тегишли миллий муассаса</w:t>
      </w:r>
      <w:r w:rsidRPr="00433B56">
        <w:rPr>
          <w:color w:val="000000"/>
          <w:sz w:val="28"/>
          <w:szCs w:val="28"/>
        </w:rPr>
        <w:softHyphen/>
        <w:t xml:space="preserve">ларга тақдим қилишлари) лозим. Миссиялар ўзларининг мамлакатда ҳозир бўлгани ҳақида, шу жумладан ўз мандати, таркиби ва ваколатлари муддати тўғрисида оммавий тарзда эълон қилишлари, </w:t>
      </w:r>
      <w:r w:rsidRPr="00433B56">
        <w:rPr>
          <w:color w:val="000000"/>
          <w:sz w:val="28"/>
          <w:szCs w:val="28"/>
        </w:rPr>
        <w:lastRenderedPageBreak/>
        <w:t>тегишли ҳолларда даврий маърузалар тақдим қилишлари ва сайлов якунлари бўйича хулосалари тўғрисида дастлабки баёнот ва сайлов жараёни тугаши билан якуний маъруза эълон қилишлари лозим. Сай</w:t>
      </w:r>
      <w:r w:rsidRPr="00433B56">
        <w:rPr>
          <w:color w:val="000000"/>
          <w:sz w:val="28"/>
          <w:szCs w:val="28"/>
        </w:rPr>
        <w:softHyphen/>
        <w:t>ловларни кузатиш бўйича халқаро миссиялар мамлакатда чинакам демократик сайлов ташкил этилишидан манфаатдор бўлганлар билан миссиянинг натижалари, хулосалари ва тавсияларини муҳокама қилиш мақсадида алоҳида учрашувлар ўтказишлари мумкин. Сайловларни кузатиш бўйича халқаро миссиялар маъру</w:t>
      </w:r>
      <w:r w:rsidRPr="00433B56">
        <w:rPr>
          <w:color w:val="000000"/>
          <w:sz w:val="28"/>
          <w:szCs w:val="28"/>
        </w:rPr>
        <w:softHyphen/>
        <w:t>заларини тегишли ўз ҳукуматлараро ёки халқаро ноҳукумат ташкилотларига ҳам тақдим қилишлари мумкин.</w:t>
      </w:r>
    </w:p>
    <w:p w:rsidR="00433B56" w:rsidRPr="00433B56" w:rsidRDefault="00433B56" w:rsidP="00433B56">
      <w:pPr>
        <w:pStyle w:val="Pa1"/>
        <w:ind w:firstLine="708"/>
        <w:jc w:val="both"/>
        <w:rPr>
          <w:color w:val="000000"/>
          <w:sz w:val="28"/>
          <w:szCs w:val="28"/>
        </w:rPr>
      </w:pPr>
      <w:r w:rsidRPr="00433B56">
        <w:rPr>
          <w:color w:val="000000"/>
          <w:sz w:val="28"/>
          <w:szCs w:val="28"/>
        </w:rPr>
        <w:t>8. Ушбу Декларацияни ва унга илова қилинадиган Сайловларнинг халқаро кузатувчилари ахлоқ кодексини маъқуллайдиган ташкилотлар сайловларни куза</w:t>
      </w:r>
      <w:r w:rsidRPr="00433B56">
        <w:rPr>
          <w:color w:val="000000"/>
          <w:sz w:val="28"/>
          <w:szCs w:val="28"/>
        </w:rPr>
        <w:softHyphen/>
        <w:t>тиш бўйича халқаро миссиялар доирасида бир-бирлари билан ҳамкорлик қилиш мажбуриятини ўз зиммаларига оладилар. Сайловларни халқаро кузатиш, масалан, алоҳида халқаро кузатувчининг иштирокидаги миссиялар; сайловларни кузатиш бўйича махсус қўшма халқаро миссиялар; ёки сайловларни кузатиш бўйича мувофиқлаштирилган халқаро миссиялар асосида ўтказилиши мумкин. Ҳар ҳолда Декларацияни ва Ахлоқ кодексини маъқуллайдиган ташкилотлар ўзларининг сайловларни кузатиш бўйича халқаро миссиялари максимал даражада самарали иштирок этишини таъминлаш мақсадида биргаликда ишлаш мажбуриятини ўз зиммаларига оладилар.</w:t>
      </w:r>
    </w:p>
    <w:p w:rsidR="00433B56" w:rsidRPr="00433B56" w:rsidRDefault="00433B56" w:rsidP="00433B56">
      <w:pPr>
        <w:pStyle w:val="Pa1"/>
        <w:ind w:firstLine="708"/>
        <w:jc w:val="both"/>
        <w:rPr>
          <w:color w:val="000000"/>
          <w:sz w:val="28"/>
          <w:szCs w:val="28"/>
        </w:rPr>
      </w:pPr>
      <w:r w:rsidRPr="00433B56">
        <w:rPr>
          <w:color w:val="000000"/>
          <w:sz w:val="28"/>
          <w:szCs w:val="28"/>
        </w:rPr>
        <w:t>9. Сайловларни халқаро кузатиш у ўтказилаётган мамлакат суверенитетини ҳурмат қилган ҳолда ва мамлакат аҳолиси инсон ҳуқуқларини ҳурмат қилган ҳолда ўтказилиши керак. Сайловларни кузатиш бўйича халқаро миссиялар қабул қилувчи мамлакат қонунларини ҳурмат қилишлари, шунингдек ҳокимият миллий органларига, шу жумладан сайлов органларига ҳурмат билан муносабатда бўлишлари ҳамда ўз фаолиятларини шундай тарзда олиб боришлари керакки, у инсон ҳуқуқлари ва асосий эркинликлари ҳурмат қилиниши ва рағбатлантирилишига мос бўлиши лозим.</w:t>
      </w:r>
    </w:p>
    <w:p w:rsidR="00433B56" w:rsidRPr="00433B56" w:rsidRDefault="00433B56" w:rsidP="00433B56">
      <w:pPr>
        <w:pStyle w:val="Pa1"/>
        <w:ind w:firstLine="708"/>
        <w:jc w:val="both"/>
        <w:rPr>
          <w:color w:val="000000"/>
          <w:sz w:val="28"/>
          <w:szCs w:val="28"/>
        </w:rPr>
      </w:pPr>
      <w:r w:rsidRPr="00433B56">
        <w:rPr>
          <w:color w:val="000000"/>
          <w:sz w:val="28"/>
          <w:szCs w:val="28"/>
        </w:rPr>
        <w:t>10. Кузатиш бўйича халқаро миссиялар қабул қилувчи мамлакат сайлов орган</w:t>
      </w:r>
      <w:r w:rsidRPr="00433B56">
        <w:rPr>
          <w:color w:val="000000"/>
          <w:sz w:val="28"/>
          <w:szCs w:val="28"/>
        </w:rPr>
        <w:softHyphen/>
        <w:t>лари билан ҳамкорликка фаол интилишлари ва сайлов жараёни амалга оширилиши йўлида тўсиқ бўлмасликлари керак.</w:t>
      </w:r>
    </w:p>
    <w:p w:rsidR="00433B56" w:rsidRPr="00433B56" w:rsidRDefault="00433B56" w:rsidP="00433B56">
      <w:pPr>
        <w:pStyle w:val="Pa1"/>
        <w:ind w:firstLine="708"/>
        <w:jc w:val="both"/>
        <w:rPr>
          <w:color w:val="000000"/>
          <w:sz w:val="28"/>
          <w:szCs w:val="28"/>
        </w:rPr>
      </w:pPr>
      <w:r w:rsidRPr="00433B56">
        <w:rPr>
          <w:color w:val="000000"/>
          <w:sz w:val="28"/>
          <w:szCs w:val="28"/>
        </w:rPr>
        <w:t>11. Бирон-бир ташкилотнинг сайловларни кузатиш бўйича халқаро миссия ўтказилишини ташкил қилиш ёки кузатиш бўйича миссия ташкил қилиниши имкониятини ўрганиш қарори ушбу ташкилот сайлов жараёнига ўтказилаётган мамлакатда ишонч туғдирадиган деб қарашини ҳамма вақтда ҳам англатмайди. Сайловларни кузатиш бўйича халқаро миссиянинг ҳозир бўлишига мутлақо демо</w:t>
      </w:r>
      <w:r w:rsidRPr="00433B56">
        <w:rPr>
          <w:color w:val="000000"/>
          <w:sz w:val="28"/>
          <w:szCs w:val="28"/>
        </w:rPr>
        <w:softHyphen/>
        <w:t>кратик бўлмаган сайлов жараёнини қонунлаштириш сифатида қараш эҳтимоли бўлган шароитларда ҳеч бир ташкилот мамлакатга сайловларни кузатиш бўйича халқаро миссияни юбориши керак эмас ва бундай шароитлар мавжуд бўлган ҳар қандай ҳолда сайловларни кузатиш бўйича халқаро миссиялар уларнинг мамла</w:t>
      </w:r>
      <w:r w:rsidRPr="00433B56">
        <w:rPr>
          <w:color w:val="000000"/>
          <w:sz w:val="28"/>
          <w:szCs w:val="28"/>
        </w:rPr>
        <w:softHyphen/>
        <w:t>катда ҳозир бўлиши бундай қонунийлаштиришни англатмаслиги учун оммавий баёнотлар билан чиқишлари керак.</w:t>
      </w:r>
    </w:p>
    <w:p w:rsidR="00433B56" w:rsidRPr="00433B56" w:rsidRDefault="00433B56" w:rsidP="00433B56">
      <w:pPr>
        <w:pStyle w:val="Pa1"/>
        <w:ind w:firstLine="708"/>
        <w:jc w:val="both"/>
        <w:rPr>
          <w:color w:val="000000"/>
          <w:sz w:val="28"/>
          <w:szCs w:val="28"/>
        </w:rPr>
      </w:pPr>
      <w:r w:rsidRPr="00433B56">
        <w:rPr>
          <w:color w:val="000000"/>
          <w:sz w:val="28"/>
          <w:szCs w:val="28"/>
        </w:rPr>
        <w:lastRenderedPageBreak/>
        <w:t>12. Сайловларни кузатиш бўйича халқаро миссия ўз ишини самарали ва виждо</w:t>
      </w:r>
      <w:r w:rsidRPr="00433B56">
        <w:rPr>
          <w:color w:val="000000"/>
          <w:sz w:val="28"/>
          <w:szCs w:val="28"/>
        </w:rPr>
        <w:softHyphen/>
        <w:t>нан олиб бориши учун айрим асосий шарт-шароитларга риоя этилиши керак.</w:t>
      </w:r>
    </w:p>
    <w:p w:rsidR="00433B56" w:rsidRPr="00433B56" w:rsidRDefault="00433B56" w:rsidP="00433B56">
      <w:pPr>
        <w:pStyle w:val="Pa1"/>
        <w:ind w:firstLine="708"/>
        <w:jc w:val="both"/>
        <w:rPr>
          <w:color w:val="000000"/>
          <w:sz w:val="28"/>
          <w:szCs w:val="28"/>
        </w:rPr>
      </w:pPr>
      <w:r w:rsidRPr="00433B56">
        <w:rPr>
          <w:color w:val="000000"/>
          <w:sz w:val="28"/>
          <w:szCs w:val="28"/>
        </w:rPr>
        <w:t>Шунга мувофиқ сайлов ўтказилаётган мамлакат қуйидаги чора-тадбирлар кўрган тақдирдагина:</w:t>
      </w:r>
    </w:p>
    <w:p w:rsidR="00433B56" w:rsidRPr="00433B56" w:rsidRDefault="00433B56" w:rsidP="00433B56">
      <w:pPr>
        <w:pStyle w:val="Pa1"/>
        <w:ind w:firstLine="708"/>
        <w:jc w:val="both"/>
        <w:rPr>
          <w:color w:val="000000"/>
          <w:sz w:val="28"/>
          <w:szCs w:val="28"/>
        </w:rPr>
      </w:pPr>
      <w:r w:rsidRPr="00433B56">
        <w:rPr>
          <w:color w:val="000000"/>
          <w:sz w:val="28"/>
          <w:szCs w:val="28"/>
        </w:rPr>
        <w:t>a) чинакам демократик сайлов ташкил қилиниши учун муҳим аҳамиятга эга бўлган барча жараёнларнинг таҳлилини ўтказиш учун етарли вақт бўлиши учун ҳар бир иштирок этувчи ташкилотнинг талабларига мувофиқ сайлов ўтказилгунга қадар барвақт сайловларни кузатиш бўйича халқаро миссияларни таклиф қилиб ёки бошқа тарзда қабул қилишга тайёр эканлигини ифода этаёган бўлса,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433B56">
        <w:rPr>
          <w:color w:val="000000"/>
          <w:sz w:val="28"/>
          <w:szCs w:val="28"/>
        </w:rPr>
        <w:t>b) сайловларни кузатиш бўйича халқаро миссия сайлов жараёнининг барча босқичларини ва сайлов ўтказиш барча техник воситаларини, шу жумладан электрон технологияларни ва электрон овоз бериш натижаларини тасдиқлаш тартиботларини ва бошқа технологияларни монеликсиз, сайловларни кузатиш бўйича миссиядан техник воситалар ёки сайлов тартиботларига тегишли ахборот сир сақланиши ёки ошкор қилинмаслиги тўғрисидаги келишувларга киришни талаб қилмасдан ўрганишига йўл қўилишини кафолатласа ва сайловларни кузатиш бўйича миссиялар техник воситаларни мақбул сифатида тасдиқлашни рад этиши мумкинлигини эътироф этса;</w:t>
      </w:r>
    </w:p>
    <w:p w:rsidR="00433B56" w:rsidRPr="00433B56" w:rsidRDefault="00433B56" w:rsidP="00433B56">
      <w:pPr>
        <w:pStyle w:val="Pa1"/>
        <w:ind w:firstLine="708"/>
        <w:jc w:val="both"/>
        <w:rPr>
          <w:color w:val="000000"/>
          <w:sz w:val="28"/>
          <w:szCs w:val="28"/>
        </w:rPr>
      </w:pPr>
      <w:r w:rsidRPr="00433B56">
        <w:rPr>
          <w:color w:val="000000"/>
          <w:sz w:val="28"/>
          <w:szCs w:val="28"/>
        </w:rPr>
        <w:t>c) сайлов жараёнида иштирок этаётган барча шахсларга, шу жумладан:</w:t>
      </w:r>
    </w:p>
    <w:p w:rsidR="00433B56" w:rsidRPr="00433B56" w:rsidRDefault="00433B56" w:rsidP="00433B56">
      <w:pPr>
        <w:pStyle w:val="Default"/>
        <w:ind w:firstLine="708"/>
        <w:jc w:val="both"/>
        <w:rPr>
          <w:sz w:val="28"/>
          <w:szCs w:val="28"/>
        </w:rPr>
      </w:pPr>
      <w:r>
        <w:rPr>
          <w:rStyle w:val="A9"/>
          <w:sz w:val="28"/>
          <w:szCs w:val="28"/>
        </w:rPr>
        <w:t xml:space="preserve">- </w:t>
      </w:r>
      <w:r w:rsidRPr="00433B56">
        <w:rPr>
          <w:sz w:val="28"/>
          <w:szCs w:val="28"/>
        </w:rPr>
        <w:t>асосланган илтимос тақдим этилганда барча даражадаги сайлов органла</w:t>
      </w:r>
      <w:r w:rsidRPr="00433B56">
        <w:rPr>
          <w:sz w:val="28"/>
          <w:szCs w:val="28"/>
        </w:rPr>
        <w:softHyphen/>
        <w:t>рининг мансабдор шахсларига;</w:t>
      </w:r>
    </w:p>
    <w:p w:rsidR="00433B56" w:rsidRPr="00433B56" w:rsidRDefault="00433B56" w:rsidP="00433B56">
      <w:pPr>
        <w:pStyle w:val="Default"/>
        <w:ind w:firstLine="708"/>
        <w:jc w:val="both"/>
        <w:rPr>
          <w:sz w:val="28"/>
          <w:szCs w:val="28"/>
        </w:rPr>
      </w:pPr>
      <w:r>
        <w:rPr>
          <w:rStyle w:val="A9"/>
          <w:sz w:val="28"/>
          <w:szCs w:val="28"/>
        </w:rPr>
        <w:t xml:space="preserve">- </w:t>
      </w:r>
      <w:r w:rsidRPr="00433B56">
        <w:rPr>
          <w:sz w:val="28"/>
          <w:szCs w:val="28"/>
        </w:rPr>
        <w:t>фаолияти чинакам демократик сайлов ташкил этилишига алоқадор қонун чиқарувчи ҳокимият органлари аъзолари, ҳукумат хизматчилари ва хавфсизлик органлари ходимларига;</w:t>
      </w:r>
    </w:p>
    <w:p w:rsidR="00433B56" w:rsidRPr="00433B56" w:rsidRDefault="00433B56" w:rsidP="00433B56">
      <w:pPr>
        <w:pStyle w:val="Default"/>
        <w:ind w:firstLine="708"/>
        <w:jc w:val="both"/>
        <w:rPr>
          <w:sz w:val="28"/>
          <w:szCs w:val="28"/>
        </w:rPr>
      </w:pPr>
      <w:r>
        <w:rPr>
          <w:rStyle w:val="A9"/>
          <w:sz w:val="28"/>
          <w:szCs w:val="28"/>
        </w:rPr>
        <w:t xml:space="preserve">- </w:t>
      </w:r>
      <w:r w:rsidRPr="00433B56">
        <w:rPr>
          <w:sz w:val="28"/>
          <w:szCs w:val="28"/>
        </w:rPr>
        <w:t>сайлов курашида иштирок этиш истагини билдирган (шу жумладан сайловда иштирок этишга рухсат этилган, сайловда иштирок этишга рухсат этилмаган ва сайловда иштирок этишдан воз кечган номзодлар) ёки унда иштирок этишдан ўзини тийиб турган барча сиёсий партиялар, барча ташкилотлар ва шахсларга;</w:t>
      </w:r>
    </w:p>
    <w:p w:rsidR="00433B56" w:rsidRPr="00433B56" w:rsidRDefault="00433B56" w:rsidP="00433B56">
      <w:pPr>
        <w:pStyle w:val="Default"/>
        <w:ind w:firstLine="708"/>
        <w:jc w:val="both"/>
        <w:rPr>
          <w:sz w:val="28"/>
          <w:szCs w:val="28"/>
        </w:rPr>
      </w:pPr>
      <w:r>
        <w:rPr>
          <w:rStyle w:val="A9"/>
          <w:sz w:val="28"/>
          <w:szCs w:val="28"/>
        </w:rPr>
        <w:t xml:space="preserve">- </w:t>
      </w:r>
      <w:r w:rsidRPr="00433B56">
        <w:rPr>
          <w:sz w:val="28"/>
          <w:szCs w:val="28"/>
        </w:rPr>
        <w:t>оммавий ахборот воситалари ходимларига; ва</w:t>
      </w:r>
    </w:p>
    <w:p w:rsidR="00433B56" w:rsidRPr="00433B56" w:rsidRDefault="00433B56" w:rsidP="00433B56">
      <w:pPr>
        <w:pStyle w:val="Default"/>
        <w:ind w:firstLine="708"/>
        <w:jc w:val="both"/>
        <w:rPr>
          <w:sz w:val="28"/>
          <w:szCs w:val="28"/>
        </w:rPr>
      </w:pPr>
      <w:r>
        <w:rPr>
          <w:rStyle w:val="A9"/>
          <w:sz w:val="28"/>
          <w:szCs w:val="28"/>
        </w:rPr>
        <w:t xml:space="preserve">- </w:t>
      </w:r>
      <w:r w:rsidRPr="00433B56">
        <w:rPr>
          <w:sz w:val="28"/>
          <w:szCs w:val="28"/>
        </w:rPr>
        <w:t>мамлакатда чинакам демократик сайлов таъминланишидан манфаатдор бўлган барча ташкилотларга ва барча шахсларга монеликсиз йўл қўйилишини кафолатласа;</w:t>
      </w:r>
    </w:p>
    <w:p w:rsidR="00433B56" w:rsidRPr="00433B56" w:rsidRDefault="00433B56" w:rsidP="00433B56">
      <w:pPr>
        <w:pStyle w:val="Pa1"/>
        <w:ind w:firstLine="708"/>
        <w:jc w:val="both"/>
        <w:rPr>
          <w:color w:val="000000"/>
          <w:sz w:val="28"/>
          <w:szCs w:val="28"/>
        </w:rPr>
      </w:pPr>
      <w:r w:rsidRPr="00433B56">
        <w:rPr>
          <w:color w:val="000000"/>
          <w:sz w:val="28"/>
          <w:szCs w:val="28"/>
        </w:rPr>
        <w:t>d) сайловларни кузатиш бўйича халқаро миссиянинг барча аъзолари учун мамлакат бўйича ҳаракатланиш эркинлигини кафолатласа;</w:t>
      </w:r>
    </w:p>
    <w:p w:rsidR="00433B56" w:rsidRPr="00433B56" w:rsidRDefault="00433B56" w:rsidP="00433B56">
      <w:pPr>
        <w:pStyle w:val="Pa1"/>
        <w:ind w:firstLine="708"/>
        <w:jc w:val="both"/>
        <w:rPr>
          <w:color w:val="000000"/>
          <w:sz w:val="28"/>
          <w:szCs w:val="28"/>
        </w:rPr>
      </w:pPr>
      <w:r w:rsidRPr="00433B56">
        <w:rPr>
          <w:color w:val="000000"/>
          <w:sz w:val="28"/>
          <w:szCs w:val="28"/>
        </w:rPr>
        <w:t>e) сайловларни кузатиш бўйича халқаро миссия сайлов билан боғлиқ жараён</w:t>
      </w:r>
      <w:r w:rsidRPr="00433B56">
        <w:rPr>
          <w:color w:val="000000"/>
          <w:sz w:val="28"/>
          <w:szCs w:val="28"/>
        </w:rPr>
        <w:softHyphen/>
        <w:t>лар ва воқеалар бўйича хулосалари ва тавсиялари хусусида оммавий баёнотлари ва маърузаларини эркин, ташқаридан аралашувсиз эълон қилишини кафолатласа;</w:t>
      </w:r>
    </w:p>
    <w:p w:rsidR="00433B56" w:rsidRPr="00433B56" w:rsidRDefault="00433B56" w:rsidP="00433B56">
      <w:pPr>
        <w:pStyle w:val="Pa1"/>
        <w:ind w:firstLine="708"/>
        <w:jc w:val="both"/>
        <w:rPr>
          <w:color w:val="000000"/>
          <w:sz w:val="28"/>
          <w:szCs w:val="28"/>
        </w:rPr>
      </w:pPr>
      <w:r w:rsidRPr="00433B56">
        <w:rPr>
          <w:color w:val="000000"/>
          <w:sz w:val="28"/>
          <w:szCs w:val="28"/>
        </w:rPr>
        <w:t xml:space="preserve">f) ҳукумат органлари, хавфсизлик органлари ёки сайлов органларидан бирон-бири сайловларни кузатиш бўйича халқаро миссия алоҳида </w:t>
      </w:r>
      <w:r w:rsidRPr="00433B56">
        <w:rPr>
          <w:color w:val="000000"/>
          <w:sz w:val="28"/>
          <w:szCs w:val="28"/>
        </w:rPr>
        <w:lastRenderedPageBreak/>
        <w:t>кузатувчилари ёки бошқа аъзоларининг танланишига аралашмаслигини ва уларнинг миқдор тар</w:t>
      </w:r>
      <w:r w:rsidRPr="00433B56">
        <w:rPr>
          <w:color w:val="000000"/>
          <w:sz w:val="28"/>
          <w:szCs w:val="28"/>
        </w:rPr>
        <w:softHyphen/>
        <w:t>кибини чеклашга ҳаракат қилмаслигини кафолатласа;</w:t>
      </w:r>
    </w:p>
    <w:p w:rsidR="00433B56" w:rsidRPr="00433B56" w:rsidRDefault="00433B56" w:rsidP="00433B56">
      <w:pPr>
        <w:pStyle w:val="Pa1"/>
        <w:ind w:firstLine="708"/>
        <w:jc w:val="both"/>
        <w:rPr>
          <w:color w:val="000000"/>
          <w:sz w:val="28"/>
          <w:szCs w:val="28"/>
        </w:rPr>
      </w:pPr>
      <w:r w:rsidRPr="00433B56">
        <w:rPr>
          <w:color w:val="000000"/>
          <w:sz w:val="28"/>
          <w:szCs w:val="28"/>
        </w:rPr>
        <w:t>g) миссия аккредитацияга нисбатан аниқ белгиланган, асосли ва камсит</w:t>
      </w:r>
      <w:r w:rsidRPr="00433B56">
        <w:rPr>
          <w:color w:val="000000"/>
          <w:sz w:val="28"/>
          <w:szCs w:val="28"/>
        </w:rPr>
        <w:softHyphen/>
        <w:t>майдиган талабларга риоя қилиши шарти билан сайловларни кузатиш бўйича халқаро миссиянинг кузатувчилари ва бошқа иштирокчилари сифатида танланган барча шахслар учун мамлакат бутун ҳудуди бўйича тўлақонли аккредитацияни (яъни сайловларнинг кузатувини ўтказиш учун шахсни тасдиқловчи ҳар қандай гувоҳнома ёки ҳужжат берилишини) кафолатласа;</w:t>
      </w:r>
    </w:p>
    <w:p w:rsidR="00433B56" w:rsidRPr="00433B56" w:rsidRDefault="00433B56" w:rsidP="00433B56">
      <w:pPr>
        <w:pStyle w:val="Pa1"/>
        <w:ind w:firstLine="708"/>
        <w:jc w:val="both"/>
        <w:rPr>
          <w:color w:val="000000"/>
          <w:sz w:val="28"/>
          <w:szCs w:val="28"/>
        </w:rPr>
      </w:pPr>
      <w:r w:rsidRPr="00433B56">
        <w:rPr>
          <w:color w:val="000000"/>
          <w:sz w:val="28"/>
          <w:szCs w:val="28"/>
        </w:rPr>
        <w:t>h) ҳукумат органлари, хавфсизлик органлари ёки сайлов органларидан бирон-бири сайловларни кузатиш бўйича халқаро миссиянинг фаолиятига аралашмас</w:t>
      </w:r>
      <w:r w:rsidRPr="00433B56">
        <w:rPr>
          <w:color w:val="000000"/>
          <w:sz w:val="28"/>
          <w:szCs w:val="28"/>
        </w:rPr>
        <w:softHyphen/>
        <w:t>лигини кафолатласа; ва</w:t>
      </w:r>
    </w:p>
    <w:p w:rsidR="00433B56" w:rsidRPr="00433B56" w:rsidRDefault="00433B56" w:rsidP="00433B56">
      <w:pPr>
        <w:pStyle w:val="Pa1"/>
        <w:ind w:firstLine="708"/>
        <w:jc w:val="both"/>
        <w:rPr>
          <w:color w:val="000000"/>
          <w:sz w:val="28"/>
          <w:szCs w:val="28"/>
        </w:rPr>
      </w:pPr>
      <w:r w:rsidRPr="00433B56">
        <w:rPr>
          <w:color w:val="000000"/>
          <w:sz w:val="28"/>
          <w:szCs w:val="28"/>
        </w:rPr>
        <w:t>i) ҳукумат органларидан бирон-бири сайловларни кузатиш халқаро принци</w:t>
      </w:r>
      <w:r w:rsidRPr="00433B56">
        <w:rPr>
          <w:color w:val="000000"/>
          <w:sz w:val="28"/>
          <w:szCs w:val="28"/>
        </w:rPr>
        <w:softHyphen/>
        <w:t>пларига мувофиқ сайловларни кузатиш бўйича халқаро миссияга ишлайдиган, унга ёрдам кўрсатадиган ёки ахборот тақдим этадиган мамлакатнинг бирон-бир фуқароларига ёки хорижий фуқароларга нисбатан тазйиқ ўтказмаслиги, чора кўриш билан таҳдид қилмаслиги ёки қандайдир жазо чоралари кўрмаслигини кафолатласа, сайловларни кузатиш бўйича халқаро миссия ташкил қилиниши мумкин.</w:t>
      </w:r>
    </w:p>
    <w:p w:rsidR="00433B56" w:rsidRPr="00433B56" w:rsidRDefault="00433B56" w:rsidP="00433B56">
      <w:pPr>
        <w:pStyle w:val="Pa1"/>
        <w:ind w:firstLine="708"/>
        <w:jc w:val="both"/>
        <w:rPr>
          <w:color w:val="000000"/>
          <w:sz w:val="28"/>
          <w:szCs w:val="28"/>
        </w:rPr>
      </w:pPr>
      <w:r w:rsidRPr="00433B56">
        <w:rPr>
          <w:color w:val="000000"/>
          <w:sz w:val="28"/>
          <w:szCs w:val="28"/>
        </w:rPr>
        <w:t>Сайловларни кузатиш бўйича халқаро миссияни ташкил этиш зарур шарти сифатида ҳукуматлараро ва халқаро ноҳукумат ташкилотлари бундай кафолатлар ҳукумат ва/ёки сайлов органлари билан келишилган ўзаро англаш меморандуми ёки шу каби ҳужжат шаклида баён қилинишини талаб этишлари мумкин. Сайловларни кузатиш — фуқаролик тусидаги фаолият ва юқори даражадаги таваккалчилик билан боғлиқ ҳолда кузатувчиларни жойлаштириш хавфсизлигини чекловчи ва бошқа тарзда сайловларни кузатиш ишончли усулларига йўл қўймайдиган шароитларда унинг фойдаси шубҳали бўлиши мумкин.</w:t>
      </w:r>
    </w:p>
    <w:p w:rsidR="00433B56" w:rsidRPr="00433B56" w:rsidRDefault="00433B56" w:rsidP="00433B56">
      <w:pPr>
        <w:pStyle w:val="Pa1"/>
        <w:ind w:firstLine="708"/>
        <w:jc w:val="both"/>
        <w:rPr>
          <w:color w:val="000000"/>
          <w:sz w:val="28"/>
          <w:szCs w:val="28"/>
        </w:rPr>
      </w:pPr>
      <w:r w:rsidRPr="00433B56">
        <w:rPr>
          <w:color w:val="000000"/>
          <w:sz w:val="28"/>
          <w:szCs w:val="28"/>
        </w:rPr>
        <w:t>13. Сайловларни кузатиш бўйича халқаро миссиялар ўзлари ҳозир бўлишини сиёсий курашнинг барча асосий иштирокчилари билан маъқулланишига интилиши керак ва бундай маъқуллашни талаб этишлари мумкин.</w:t>
      </w:r>
    </w:p>
    <w:p w:rsidR="00433B56" w:rsidRPr="00433B56" w:rsidRDefault="00433B56" w:rsidP="00433B56">
      <w:pPr>
        <w:pStyle w:val="Pa1"/>
        <w:ind w:firstLine="708"/>
        <w:jc w:val="both"/>
        <w:rPr>
          <w:color w:val="000000"/>
          <w:sz w:val="28"/>
          <w:szCs w:val="28"/>
        </w:rPr>
      </w:pPr>
      <w:r w:rsidRPr="00433B56">
        <w:rPr>
          <w:color w:val="000000"/>
          <w:sz w:val="28"/>
          <w:szCs w:val="28"/>
        </w:rPr>
        <w:t>14. Сиёсий курашнинг иштирокчилари (партиялар, номзодлар ва референ</w:t>
      </w:r>
      <w:r w:rsidRPr="00433B56">
        <w:rPr>
          <w:color w:val="000000"/>
          <w:sz w:val="28"/>
          <w:szCs w:val="28"/>
        </w:rPr>
        <w:softHyphen/>
        <w:t>думга қўйилган масалалар бўйича нуқтаи назарлар тарафдорлари) сайланиш ва бевосита ҳукумат ишида иштирок этиш ҳуқуқини амалга ошириш асосида сайлов жараёнида ўзларининг қонуний манфаатларига риоя қилади. Шунга мувофиқ улар сайлов билан боғлиқ барча жараёнларни назорат қила олишлари ва тартиботларга риоя қилинишини, шу жумладан бошқалар қаторида сайлов участкаларида, овоз бериш натижаларини санаб чиқиш марказларида ва сайлов ўтказиш бошқа объектларида сайлов ўтказиш электрон ва бошқа техник восита</w:t>
      </w:r>
      <w:r w:rsidRPr="00433B56">
        <w:rPr>
          <w:color w:val="000000"/>
          <w:sz w:val="28"/>
          <w:szCs w:val="28"/>
        </w:rPr>
        <w:softHyphen/>
        <w:t>лари ишлашини, шунингдек сайлов бюллетенлари ва бошқа муҳим ҳужжатлар транспортда ташилишини кузата олишлари керак.</w:t>
      </w:r>
    </w:p>
    <w:p w:rsidR="00433B56" w:rsidRPr="00433B56" w:rsidRDefault="00433B56" w:rsidP="00433B56">
      <w:pPr>
        <w:pStyle w:val="Pa1"/>
        <w:ind w:firstLine="708"/>
        <w:jc w:val="both"/>
        <w:rPr>
          <w:color w:val="000000"/>
          <w:sz w:val="28"/>
          <w:szCs w:val="28"/>
        </w:rPr>
      </w:pPr>
      <w:r w:rsidRPr="00433B56">
        <w:rPr>
          <w:color w:val="000000"/>
          <w:sz w:val="28"/>
          <w:szCs w:val="28"/>
        </w:rPr>
        <w:t>15. Сайловларни кузатиш бўйича халқаро миссиялар:</w:t>
      </w:r>
    </w:p>
    <w:p w:rsidR="00433B56" w:rsidRPr="00433B56" w:rsidRDefault="00433B56" w:rsidP="00433B56">
      <w:pPr>
        <w:pStyle w:val="Pa1"/>
        <w:ind w:firstLine="708"/>
        <w:jc w:val="both"/>
        <w:rPr>
          <w:color w:val="000000"/>
          <w:sz w:val="28"/>
          <w:szCs w:val="28"/>
        </w:rPr>
      </w:pPr>
      <w:r w:rsidRPr="00433B56">
        <w:rPr>
          <w:color w:val="000000"/>
          <w:sz w:val="28"/>
          <w:szCs w:val="28"/>
        </w:rPr>
        <w:t>a) сайлов жараёни доирасида сиёсий курашнинг барча иштирокчилари, шу жум</w:t>
      </w:r>
      <w:r w:rsidRPr="00433B56">
        <w:rPr>
          <w:color w:val="000000"/>
          <w:sz w:val="28"/>
          <w:szCs w:val="28"/>
        </w:rPr>
        <w:softHyphen/>
        <w:t xml:space="preserve">ладан сайлов жараёни сифати хусусидаги ахборотга эга бўлиши </w:t>
      </w:r>
      <w:r w:rsidRPr="00433B56">
        <w:rPr>
          <w:color w:val="000000"/>
          <w:sz w:val="28"/>
          <w:szCs w:val="28"/>
        </w:rPr>
        <w:lastRenderedPageBreak/>
        <w:t>мумкин бўлган сиёсий партиялар вакиллари ва номзодлар билан алоқа ўрнатишлари;</w:t>
      </w:r>
    </w:p>
    <w:p w:rsidR="00433B56" w:rsidRPr="00433B56" w:rsidRDefault="00433B56" w:rsidP="00433B56">
      <w:pPr>
        <w:pStyle w:val="Pa1"/>
        <w:ind w:firstLine="708"/>
        <w:jc w:val="both"/>
        <w:rPr>
          <w:color w:val="000000"/>
          <w:sz w:val="28"/>
          <w:szCs w:val="28"/>
        </w:rPr>
      </w:pPr>
      <w:r w:rsidRPr="00433B56">
        <w:rPr>
          <w:color w:val="000000"/>
          <w:sz w:val="28"/>
          <w:szCs w:val="28"/>
        </w:rPr>
        <w:t>b) ушбу жараённинг туси хусусида улар томонидан ахборот тақдим қилини</w:t>
      </w:r>
      <w:r w:rsidRPr="00433B56">
        <w:rPr>
          <w:color w:val="000000"/>
          <w:sz w:val="28"/>
          <w:szCs w:val="28"/>
        </w:rPr>
        <w:softHyphen/>
        <w:t>шини рағбатлантиришлари;</w:t>
      </w:r>
    </w:p>
    <w:p w:rsidR="00433B56" w:rsidRPr="00433B56" w:rsidRDefault="00433B56" w:rsidP="00433B56">
      <w:pPr>
        <w:pStyle w:val="Pa1"/>
        <w:ind w:firstLine="708"/>
        <w:jc w:val="both"/>
        <w:rPr>
          <w:color w:val="000000"/>
          <w:sz w:val="28"/>
          <w:szCs w:val="28"/>
        </w:rPr>
      </w:pPr>
      <w:r w:rsidRPr="00433B56">
        <w:rPr>
          <w:color w:val="000000"/>
          <w:sz w:val="28"/>
          <w:szCs w:val="28"/>
        </w:rPr>
        <w:t>c) бундай ахборотни мустақил ва холисона баҳолашни амалга оширишлари; ва</w:t>
      </w:r>
    </w:p>
    <w:p w:rsidR="00433B56" w:rsidRPr="00433B56" w:rsidRDefault="00433B56" w:rsidP="00433B56">
      <w:pPr>
        <w:pStyle w:val="Pa1"/>
        <w:ind w:firstLine="708"/>
        <w:jc w:val="both"/>
        <w:rPr>
          <w:color w:val="000000"/>
          <w:sz w:val="28"/>
          <w:szCs w:val="28"/>
        </w:rPr>
      </w:pPr>
      <w:r w:rsidRPr="00433B56">
        <w:rPr>
          <w:color w:val="000000"/>
          <w:sz w:val="28"/>
          <w:szCs w:val="28"/>
        </w:rPr>
        <w:t>d) сайловларни халқаро кузатишнинг муҳим жиҳати сифатида сиёсий кураш</w:t>
      </w:r>
      <w:r w:rsidRPr="00433B56">
        <w:rPr>
          <w:color w:val="000000"/>
          <w:sz w:val="28"/>
          <w:szCs w:val="28"/>
        </w:rPr>
        <w:softHyphen/>
        <w:t>нинг иштирокчиларига камситилмаган асосда сайлов жараёнининг барча босқичла</w:t>
      </w:r>
      <w:r w:rsidRPr="00433B56">
        <w:rPr>
          <w:color w:val="000000"/>
          <w:sz w:val="28"/>
          <w:szCs w:val="28"/>
        </w:rPr>
        <w:softHyphen/>
        <w:t>рида сайлов жараёни барча таркибий қисмлари яхлитлигини текширишга йўл қўйилаётганлигини баҳолашлари керак. Сайловларни кузатиш бўйича халқаро миссиялар ёки ёзма шаклда баён қилиниши, ёки сайлов жараёнининг турли босқичларида айтилиши мумкин бўлган тавсияларида сайлов жараёни яхлит</w:t>
      </w:r>
      <w:r w:rsidRPr="00433B56">
        <w:rPr>
          <w:color w:val="000000"/>
          <w:sz w:val="28"/>
          <w:szCs w:val="28"/>
        </w:rPr>
        <w:softHyphen/>
        <w:t>лигини кафолатлаш учун сиёсий кураш иштирокчиларининг фаолиятини ҳар қандай ғайриқонуний чеклашларни ёки фаолиятига аралашувни бартараф этиш учун фикр билдиришлари керак.</w:t>
      </w:r>
    </w:p>
    <w:p w:rsidR="00433B56" w:rsidRPr="00433B56" w:rsidRDefault="00433B56" w:rsidP="00433B56">
      <w:pPr>
        <w:pStyle w:val="Pa1"/>
        <w:ind w:firstLine="708"/>
        <w:jc w:val="both"/>
        <w:rPr>
          <w:color w:val="000000"/>
          <w:sz w:val="28"/>
          <w:szCs w:val="28"/>
        </w:rPr>
      </w:pPr>
      <w:r w:rsidRPr="00433B56">
        <w:rPr>
          <w:color w:val="000000"/>
          <w:sz w:val="28"/>
          <w:szCs w:val="28"/>
        </w:rPr>
        <w:t>16. Фуқаролар халқаро тан олинган уюшиш эркинлиги ва ўз мамлакатининг давлат ва жамият ишларини юритишда иштирок этиш ҳуқуқига эга. Ушбу ҳуқуқлар ноҳукумат ташкилотларининг сайлов билан боғлиқ барча жараёнларни назорат қилиш ва тартиботларга риоя қилинишини, шу жумладан бошқалар қаторида сайлов участкаларида, овоз бериш натижаларини санаб чиқиш марказларида ва сайлов ўтказиш бошқа объектларида сайлов ўтказиш электрон ва бошқа техник воситалари ишлашини, шунингдек сайлов бюллетенлари ва бошқа муҳим ҳужжатлар транспортда ташилишини кузатиш бўйича фаолияти асосида амалга оширилиши мумкин. Сайловларни кузатиш бўйича халқаро миссиялар сай</w:t>
      </w:r>
      <w:r w:rsidRPr="00433B56">
        <w:rPr>
          <w:color w:val="000000"/>
          <w:sz w:val="28"/>
          <w:szCs w:val="28"/>
        </w:rPr>
        <w:softHyphen/>
        <w:t>ловларни назорат қилиш ва кузатиш бўйича мустақил миллий ташкилотлар ўз фаолиятини камситмаган асосда ғайриқонуний чекловларсиз ёки ташқаридан аралашувсиз амалга ошириш имкониятига эга эканлиги масаласи бўйича баҳо</w:t>
      </w:r>
      <w:r w:rsidRPr="00433B56">
        <w:rPr>
          <w:color w:val="000000"/>
          <w:sz w:val="28"/>
          <w:szCs w:val="28"/>
        </w:rPr>
        <w:softHyphen/>
        <w:t>лашни амалга оширишлари ва маърузалар тақдим қилишлари керак. Сайловларни кузатиш бўйича халқаро миссиялар фуқароларнинг сайловларни ҳеч қандай асоссиз чекловларсиз ёки ташқаридан аралашувсиз миллий даражада холисона кузатишни амалга ошириш ҳуқуқини ҳимоя қилишлари ва ўз тавсияларида ҳар қандай бундай асоссиз чекловлар ёки аралашувни бартараф этиш учун фикр билдиришлари керак.</w:t>
      </w:r>
    </w:p>
    <w:p w:rsidR="00433B56" w:rsidRPr="00433B56" w:rsidRDefault="00433B56" w:rsidP="00433B56">
      <w:pPr>
        <w:pStyle w:val="Pa1"/>
        <w:ind w:firstLine="708"/>
        <w:jc w:val="both"/>
        <w:rPr>
          <w:color w:val="000000"/>
          <w:sz w:val="28"/>
          <w:szCs w:val="28"/>
        </w:rPr>
      </w:pPr>
      <w:r w:rsidRPr="00433B56">
        <w:rPr>
          <w:color w:val="000000"/>
          <w:sz w:val="28"/>
          <w:szCs w:val="28"/>
        </w:rPr>
        <w:t xml:space="preserve">17. Сайловларни кузатиш бўйича халқаро миссиялар сайловларни холисона назорат қилиш бўйича ишонч туғдирадиган миллий ташкилотларни аниқлашлари, улар билан доимий асосда алоқа ўрнатишлари ва заруратга қараб улар билан ҳамкорлик қилишлари керак. Сайловларни кузатиш бўйича халқаро миссиялар бундай ташкилотлар томонидан сайлов жараёни туси хусусида ахборот тақдим қилинишини рағбатлантиришлари керак. Бундай ташкилотлар томонидан тақдим қилинадиган ахборот мустақил баҳоланиши ўтказилганидан кейин уларнинг хулосалари сайловларни кузатиш бўйича халқаро миссияларнинг хулосаларига муҳим қўшимча бўлиши мумкин, аммо бунда сайловларни кузатиш бўйича халқаро миссиялар ўз мустақиллигини сақлаб қолишлари керак. Шунга мувофиқ сайловларни кузатиш бўйича </w:t>
      </w:r>
      <w:r w:rsidRPr="00433B56">
        <w:rPr>
          <w:color w:val="000000"/>
          <w:sz w:val="28"/>
          <w:szCs w:val="28"/>
        </w:rPr>
        <w:lastRenderedPageBreak/>
        <w:t>халқаро миссиялар қандайдир баёнотлар эълон қилингунга қадар бундай ташкилотлар билан маслаҳатлашувлар ўтказиш учун мумкин бўлган барча ҳаракатларни амалга оширишлари керак.</w:t>
      </w:r>
    </w:p>
    <w:p w:rsidR="00433B56" w:rsidRPr="00433B56" w:rsidRDefault="00433B56" w:rsidP="00433B56">
      <w:pPr>
        <w:pStyle w:val="Pa1"/>
        <w:ind w:firstLine="708"/>
        <w:jc w:val="both"/>
        <w:rPr>
          <w:color w:val="000000"/>
          <w:sz w:val="28"/>
          <w:szCs w:val="28"/>
        </w:rPr>
      </w:pPr>
      <w:r w:rsidRPr="00433B56">
        <w:rPr>
          <w:color w:val="000000"/>
          <w:sz w:val="28"/>
          <w:szCs w:val="28"/>
        </w:rPr>
        <w:t>18. Ушбу Декларацияни маъқуллайдиган ҳукуматлараро ташкилотлар ва халқаро ноҳукумат ташкилотлари чинакам демократик сайлов ўтказиш билан боғлиқ меъ</w:t>
      </w:r>
      <w:r w:rsidRPr="00433B56">
        <w:rPr>
          <w:color w:val="000000"/>
          <w:sz w:val="28"/>
          <w:szCs w:val="28"/>
        </w:rPr>
        <w:softHyphen/>
        <w:t>ёрлар, принциплар ва мажбуриятлар белгилашда эришилган жиддий тараққиётни эътироф этадилар ва сайлов жараёни тусига нисбатан кузатув ўтказилганда, қарорлар чиқарилганда ва хулосалар билдирилганда бундай принциплар ҳақида баёнотдан фойдаланиш мажбуриятини, шунингдек улар қўллайдиган кузатиш принциплари ва усуллари билан боғлиқ ахборот очиқлигини таъминлаш маж</w:t>
      </w:r>
      <w:r w:rsidRPr="00433B56">
        <w:rPr>
          <w:color w:val="000000"/>
          <w:sz w:val="28"/>
          <w:szCs w:val="28"/>
        </w:rPr>
        <w:softHyphen/>
        <w:t>буриятини ўз зиммаларига оладилар.</w:t>
      </w:r>
    </w:p>
    <w:p w:rsidR="00433B56" w:rsidRPr="00433B56" w:rsidRDefault="00433B56" w:rsidP="00433B56">
      <w:pPr>
        <w:pStyle w:val="Pa1"/>
        <w:ind w:firstLine="708"/>
        <w:jc w:val="both"/>
        <w:rPr>
          <w:color w:val="000000"/>
          <w:sz w:val="28"/>
          <w:szCs w:val="28"/>
        </w:rPr>
      </w:pPr>
      <w:r w:rsidRPr="00433B56">
        <w:rPr>
          <w:color w:val="000000"/>
          <w:sz w:val="28"/>
          <w:szCs w:val="28"/>
        </w:rPr>
        <w:t>19. Ушбу Декларацияни маъқуллайдиган ҳукуматлараро ташкилотлар ва халқаро ноҳукумат ташкилотлари сайлов жараёнини кузатиш бўйича кўплаб ишончли усуллар мавжудлигини эътироф этадилар ва ёндашувлар хусусида ахборот алмашиш ва заруратга қараб турли усулларни келишиб олиш мажбу</w:t>
      </w:r>
      <w:r w:rsidRPr="00433B56">
        <w:rPr>
          <w:color w:val="000000"/>
          <w:sz w:val="28"/>
          <w:szCs w:val="28"/>
        </w:rPr>
        <w:softHyphen/>
        <w:t>риятини ўз зиммаларига оладилар. Улар сайловларни кузатиш бўйича халқаро миссиялар мамлакатда сайлов жараёни тусини мустақил ва холислик асосида аниқлаб олиши учун миқдори бўйича катта бўлиши лозимлигини ва, башарти кузатиш ва тегишли фикр-мулоҳазалар тақдим этиш бўйича фаолияти сайлов  жараёнининг битта жиҳатига ёки чекланган жиҳатларига қаратилган бўлмаса, сайлов жараёнининг барча муҳим жиҳатларини сайловолди босқичида, сайлов куни ва сайловдан кейинги даврда аниқла олиши учун етарли даражада узоқ вақт давом этиши лозимлигини ҳам эътироф этадилар. Сўнгра улар сайлов куни алоҳида кузатув ўтказилишига йўл қўймаслик ва унинг аҳамиятини ошириб кўрсатмаслик зарурлигини ва бундай кузатув умумий сайлов жараёни мазмуни доирасига жойлаштирилиши лозимлигини ҳам эътироф этадилар.</w:t>
      </w:r>
    </w:p>
    <w:p w:rsidR="00433B56" w:rsidRPr="00433B56" w:rsidRDefault="00433B56" w:rsidP="00433B56">
      <w:pPr>
        <w:pStyle w:val="Pa1"/>
        <w:ind w:firstLine="708"/>
        <w:jc w:val="both"/>
        <w:rPr>
          <w:color w:val="000000"/>
          <w:sz w:val="28"/>
          <w:szCs w:val="28"/>
        </w:rPr>
      </w:pPr>
      <w:r w:rsidRPr="00433B56">
        <w:rPr>
          <w:color w:val="000000"/>
          <w:sz w:val="28"/>
          <w:szCs w:val="28"/>
        </w:rPr>
        <w:t>20. Ушбу Декларацияни маъқуллайдиган ҳукуматлараро ташкилотлар ва халқаро ноҳукумат ташкилотлари эътироф этадиларки, сайловларни кузатиш бўйича халқаро миссияларга турли сиёсий ва касбий кўникмаларга етарли даражада эга, обрўсига доғ тушмаган ҳамда сайлов жараёнлари ва сайловларни ўтказиш умумэътироф этилган принциплари; инсон ҳуқуқлари соҳасидаги халқаро норма</w:t>
      </w:r>
      <w:r w:rsidRPr="00433B56">
        <w:rPr>
          <w:color w:val="000000"/>
          <w:sz w:val="28"/>
          <w:szCs w:val="28"/>
        </w:rPr>
        <w:softHyphen/>
        <w:t>лар; қиёсий сайлов ҳуқуқи ва маъмурий тартиб-таомиллар (шу жумладан сайлов ўтказиш учун компьютерлар ва бошқа техник воситалардан фойдаланиш); сиёсий жараёнларни қиёсий таҳлил қилиш ва мамлакатдаги муайян шарт-шароитларда малакасини ҳисобга олган ҳолда жараёнларни кузатиш ва баҳолаш нуқтаи наза</w:t>
      </w:r>
      <w:r w:rsidRPr="00433B56">
        <w:rPr>
          <w:color w:val="000000"/>
          <w:sz w:val="28"/>
          <w:szCs w:val="28"/>
        </w:rPr>
        <w:softHyphen/>
        <w:t>ридан амалда ўзининг ҳалоллигини исботлаган кишиларни киритиш керак. Ушбу Декларацияни маъқуллайдиган ташкилотлар сайловларни кузатиш бўйича халқаро миссиялар иштирокчилари ва раҳбар ходимлари гендер таркибининг, шунингдек бундай миссиялар таркибига турли мамлакатлар фуқароларини киритишнинг муҳим аҳамиятини ҳам эътироф этадилар.</w:t>
      </w:r>
    </w:p>
    <w:p w:rsidR="00433B56" w:rsidRPr="00433B56" w:rsidRDefault="00433B56" w:rsidP="00433B56">
      <w:pPr>
        <w:pStyle w:val="Pa1"/>
        <w:ind w:firstLine="708"/>
        <w:jc w:val="both"/>
        <w:rPr>
          <w:color w:val="000000"/>
          <w:sz w:val="28"/>
          <w:szCs w:val="28"/>
        </w:rPr>
      </w:pPr>
      <w:r w:rsidRPr="00433B56">
        <w:rPr>
          <w:color w:val="000000"/>
          <w:sz w:val="28"/>
          <w:szCs w:val="28"/>
        </w:rPr>
        <w:t>21. Ушбу Декларацияни маъқуллайдиган ҳукуматлараро ташкилотлар ва халқаро ноҳукумат ташкилотлари:</w:t>
      </w:r>
    </w:p>
    <w:p w:rsidR="00433B56" w:rsidRPr="00433B56" w:rsidRDefault="00433B56" w:rsidP="00433B56">
      <w:pPr>
        <w:pStyle w:val="Pa1"/>
        <w:ind w:firstLine="708"/>
        <w:jc w:val="both"/>
        <w:rPr>
          <w:color w:val="000000"/>
          <w:sz w:val="28"/>
          <w:szCs w:val="28"/>
        </w:rPr>
      </w:pPr>
      <w:r w:rsidRPr="00433B56">
        <w:rPr>
          <w:color w:val="000000"/>
          <w:sz w:val="28"/>
          <w:szCs w:val="28"/>
        </w:rPr>
        <w:lastRenderedPageBreak/>
        <w:t>a) сайловларни кузатиш бўйича халқаро миссияларнинг барча иштирок</w:t>
      </w:r>
      <w:r w:rsidRPr="00433B56">
        <w:rPr>
          <w:color w:val="000000"/>
          <w:sz w:val="28"/>
          <w:szCs w:val="28"/>
        </w:rPr>
        <w:softHyphen/>
        <w:t>чиларини баҳолаш ва хулосалар чиқаришда ахборот ишончлилиги ва сиёсий бетарафлик принциплари ҳақида хабардорлигини таъминлаш;</w:t>
      </w:r>
    </w:p>
    <w:p w:rsidR="00433B56" w:rsidRPr="00433B56" w:rsidRDefault="00433B56" w:rsidP="00433B56">
      <w:pPr>
        <w:pStyle w:val="Pa1"/>
        <w:ind w:firstLine="708"/>
        <w:jc w:val="both"/>
        <w:rPr>
          <w:color w:val="000000"/>
          <w:sz w:val="28"/>
          <w:szCs w:val="28"/>
        </w:rPr>
      </w:pPr>
      <w:r w:rsidRPr="00433B56">
        <w:rPr>
          <w:color w:val="000000"/>
          <w:sz w:val="28"/>
          <w:szCs w:val="28"/>
        </w:rPr>
        <w:t>b) кузатув юритиш доираси тўғрисидаги ҳужжатни ёки миссия мақсадларини тушунтирадиган бошқа айни шундай ҳужжат тақдим қилиш;</w:t>
      </w:r>
    </w:p>
    <w:p w:rsidR="00433B56" w:rsidRPr="00433B56" w:rsidRDefault="00433B56" w:rsidP="00433B56">
      <w:pPr>
        <w:pStyle w:val="Pa1"/>
        <w:ind w:firstLine="708"/>
        <w:jc w:val="both"/>
        <w:rPr>
          <w:color w:val="000000"/>
          <w:sz w:val="28"/>
          <w:szCs w:val="28"/>
        </w:rPr>
      </w:pPr>
      <w:r w:rsidRPr="00433B56">
        <w:rPr>
          <w:color w:val="000000"/>
          <w:sz w:val="28"/>
          <w:szCs w:val="28"/>
        </w:rPr>
        <w:t>c) тегишли миллий қонунлар ва қарорлар, умумий сиёсий вазият ва бошқа масалалар хусусида ахборот тақдим қилиш;</w:t>
      </w:r>
    </w:p>
    <w:p w:rsidR="00433B56" w:rsidRPr="00433B56" w:rsidRDefault="00433B56" w:rsidP="00433B56">
      <w:pPr>
        <w:pStyle w:val="Pa1"/>
        <w:ind w:firstLine="708"/>
        <w:jc w:val="both"/>
        <w:rPr>
          <w:color w:val="000000"/>
          <w:sz w:val="28"/>
          <w:szCs w:val="28"/>
        </w:rPr>
      </w:pPr>
      <w:r w:rsidRPr="00433B56">
        <w:rPr>
          <w:color w:val="000000"/>
          <w:sz w:val="28"/>
          <w:szCs w:val="28"/>
        </w:rPr>
        <w:t>d) сайловларни кузатиш миссияси барча иштирокчиларини улар қўллаши лозим бўлган усулларга ўқитиш;</w:t>
      </w:r>
    </w:p>
    <w:p w:rsidR="00433B56" w:rsidRPr="00433B56" w:rsidRDefault="00433B56" w:rsidP="00433B56">
      <w:pPr>
        <w:pStyle w:val="Pa1"/>
        <w:ind w:firstLine="708"/>
        <w:jc w:val="both"/>
        <w:rPr>
          <w:color w:val="000000"/>
          <w:sz w:val="28"/>
          <w:szCs w:val="28"/>
        </w:rPr>
      </w:pPr>
      <w:r w:rsidRPr="00433B56">
        <w:rPr>
          <w:color w:val="000000"/>
          <w:sz w:val="28"/>
          <w:szCs w:val="28"/>
        </w:rPr>
        <w:t>e) сайловларни кузатиш бўйича миссия барча иштирокчиларидан ушбу Декла</w:t>
      </w:r>
      <w:r w:rsidRPr="00433B56">
        <w:rPr>
          <w:color w:val="000000"/>
          <w:sz w:val="28"/>
          <w:szCs w:val="28"/>
        </w:rPr>
        <w:softHyphen/>
        <w:t>рацияга илова қилинадиган, ташкилот талабларини ҳисобга олиш мақсадида унинг мазмун-моҳиятига тааллуқли бўлмаган ўзгартишлар киритилиши мумкин бўлган Сайловларнинг халқаро кузатувчилари ахлоқ кодексини ўқиб чиқиш ва ўз зиммасига унга риоя қилиш мажбуриятини олишни ёки ташкилотнинг илгариги, илова қилинадиган Ахлоқ кодексидан мазмуни бўйича фарқ қилмайдиган, ахлоқ кодексига риоя қилиш мажбуриятини ўз зиммасига олишни талаб қилиш маж</w:t>
      </w:r>
      <w:r w:rsidRPr="00433B56">
        <w:rPr>
          <w:color w:val="000000"/>
          <w:sz w:val="28"/>
          <w:szCs w:val="28"/>
        </w:rPr>
        <w:softHyphen/>
        <w:t>буриятларини ўз зиммаларига оладилар.</w:t>
      </w:r>
    </w:p>
    <w:p w:rsidR="00433B56" w:rsidRPr="00433B56" w:rsidRDefault="00433B56" w:rsidP="00433B56">
      <w:pPr>
        <w:pStyle w:val="Pa1"/>
        <w:ind w:firstLine="708"/>
        <w:jc w:val="both"/>
        <w:rPr>
          <w:color w:val="000000"/>
          <w:sz w:val="28"/>
          <w:szCs w:val="28"/>
        </w:rPr>
      </w:pPr>
      <w:r w:rsidRPr="00433B56">
        <w:rPr>
          <w:color w:val="000000"/>
          <w:sz w:val="28"/>
          <w:szCs w:val="28"/>
        </w:rPr>
        <w:t>22. Ушбу Декларацияни маъқуллайдиган ҳукуматлараро ташкилотлар ва халқаро ноҳукумат ташкилотлари Декларация ва унга илова қилинадиган Сайловларнинг халқаро кузатувчилари ахлоқ кодекси қоидаларига риоя қилиш мақсадларида бутун кучини ишга солиш мажбуриятини зиммаларига оладилар. Декларацияни маъқуллайдиган ташкилот Декларация ёки унга илова қилинаётган Сайловларнинг халқаро кузатувчилари ахлоқ кодекси қоидаларидан чекиниш зарур деб ҳисоблаган ҳар қандай ҳолатда сайловларни Декларация руҳида кузатишни амалга ошириш мақсадида ташкилот ўзининг оммавий баёнотларида бу нима учун зарур бўлганининг изоҳини тақдим этади ва Декларацияни маъқуллайдиган бошқа ташкилотларнинг тегишли саволларига жавоб беришга тайёр бўлиши лозим.</w:t>
      </w:r>
    </w:p>
    <w:p w:rsidR="00433B56" w:rsidRPr="00433B56" w:rsidRDefault="00433B56" w:rsidP="00433B56">
      <w:pPr>
        <w:pStyle w:val="Pa1"/>
        <w:ind w:firstLine="708"/>
        <w:jc w:val="both"/>
        <w:rPr>
          <w:color w:val="000000"/>
          <w:sz w:val="28"/>
          <w:szCs w:val="28"/>
        </w:rPr>
      </w:pPr>
      <w:r w:rsidRPr="00433B56">
        <w:rPr>
          <w:color w:val="000000"/>
          <w:sz w:val="28"/>
          <w:szCs w:val="28"/>
        </w:rPr>
        <w:t>23. Ушбу Декларацияни маъқуллайдиган ҳукуматлараро ташкилотлар ва халқаро ноҳукумат ташкилотлари ҳукуматлар сайловларни кузатиш бўйича делегацияла</w:t>
      </w:r>
      <w:r w:rsidRPr="00433B56">
        <w:rPr>
          <w:color w:val="000000"/>
          <w:sz w:val="28"/>
          <w:szCs w:val="28"/>
        </w:rPr>
        <w:softHyphen/>
        <w:t>рини бошқа мамлакатларга юборишлари мумкинлигини ва бошқа ташкилотлар ҳам сайловларни кузатишлари мумкинлигини эътироф этадилар. Декларацияни маъқуллайдиган ташкилотлар унинг қоидалари билан вақтинчалик асосида рози бўлган ва унга илова қилинадиган Сайловларнинг халқаро кузатувчилари ахлоқ кодексига риоя қиладиган ҳар қандай кузатувчиларнинг иштирокини маъқуллайдилар.</w:t>
      </w:r>
    </w:p>
    <w:p w:rsidR="00433B56" w:rsidRDefault="00433B56" w:rsidP="00433B56">
      <w:pPr>
        <w:pStyle w:val="Pa1"/>
        <w:ind w:firstLine="708"/>
        <w:jc w:val="both"/>
        <w:rPr>
          <w:color w:val="000000"/>
          <w:sz w:val="28"/>
          <w:szCs w:val="28"/>
        </w:rPr>
      </w:pPr>
      <w:r w:rsidRPr="00433B56">
        <w:rPr>
          <w:color w:val="000000"/>
          <w:sz w:val="28"/>
          <w:szCs w:val="28"/>
        </w:rPr>
        <w:t>24. Ушбу Декларация ва унга илова қилинадиган Сайловларнинг халқаро кузатувчилари ахлоқ кодекси уларни маъқуллайдиган ташкилотларнинг (ассамбле</w:t>
      </w:r>
      <w:r w:rsidRPr="00433B56">
        <w:rPr>
          <w:color w:val="000000"/>
          <w:sz w:val="28"/>
          <w:szCs w:val="28"/>
        </w:rPr>
        <w:softHyphen/>
        <w:t xml:space="preserve">ялари, раҳбарлик қилувчи кенгашлари ёки директорлар кенгашлари каби) сиёсий органлари қарорлари талаб этилмайдиган, лекин айни вақтда бундай қарорлар маъқулланадиган техник ҳужжатлар сифатида бўлишга даъват этилган. Ушбу Декларация ва унга илова қилинадиган Сайловларнинг халқаро кузатувчилари ахлоқ кодексига бошқа ҳукуматлараро ва халқаро ноҳукумат ташкилотлари томонидан </w:t>
      </w:r>
      <w:r w:rsidRPr="00433B56">
        <w:rPr>
          <w:color w:val="000000"/>
          <w:sz w:val="28"/>
          <w:szCs w:val="28"/>
        </w:rPr>
        <w:lastRenderedPageBreak/>
        <w:t>маъқулланиши учун очиқдир. Уларнинг маъқулланиши Бирлашган Миллатлар Ташкилотининг Сайлов ўтказишда ёрдам кўрсатиш бўлимида рўйхат</w:t>
      </w:r>
      <w:r w:rsidRPr="00433B56">
        <w:rPr>
          <w:color w:val="000000"/>
          <w:sz w:val="28"/>
          <w:szCs w:val="28"/>
        </w:rPr>
        <w:softHyphen/>
        <w:t>дан ўтказилиши лозим.</w:t>
      </w:r>
    </w:p>
    <w:p w:rsidR="00433B56" w:rsidRDefault="00433B56" w:rsidP="00433B56">
      <w:pPr>
        <w:pStyle w:val="Default"/>
      </w:pPr>
    </w:p>
    <w:p w:rsidR="00433B56" w:rsidRPr="00433B56" w:rsidRDefault="00433B56" w:rsidP="00433B56">
      <w:pPr>
        <w:pStyle w:val="Default"/>
      </w:pPr>
    </w:p>
    <w:p w:rsidR="00433B56" w:rsidRPr="00433B56" w:rsidRDefault="00433B56" w:rsidP="00433B56">
      <w:pPr>
        <w:pStyle w:val="Pa17"/>
        <w:spacing w:before="100" w:after="40"/>
        <w:jc w:val="center"/>
        <w:rPr>
          <w:color w:val="000000"/>
          <w:sz w:val="28"/>
          <w:szCs w:val="28"/>
        </w:rPr>
      </w:pPr>
      <w:r w:rsidRPr="00433B56">
        <w:rPr>
          <w:b/>
          <w:bCs/>
          <w:color w:val="000000"/>
          <w:sz w:val="28"/>
          <w:szCs w:val="28"/>
        </w:rPr>
        <w:t>САЙЛОВЛАРНИНГ ХАЛҚАРО КУЗАТУВЧИЛАРИ АХЛОҚ КОДЕКСИ</w:t>
      </w:r>
    </w:p>
    <w:p w:rsidR="00433B56" w:rsidRPr="00433B56" w:rsidRDefault="00433B56" w:rsidP="00433B56">
      <w:pPr>
        <w:pStyle w:val="Pa1"/>
        <w:ind w:firstLine="708"/>
        <w:jc w:val="both"/>
        <w:rPr>
          <w:color w:val="000000"/>
          <w:sz w:val="28"/>
          <w:szCs w:val="28"/>
        </w:rPr>
      </w:pPr>
      <w:r w:rsidRPr="00433B56">
        <w:rPr>
          <w:color w:val="000000"/>
          <w:sz w:val="28"/>
          <w:szCs w:val="28"/>
        </w:rPr>
        <w:t>Сайловларни халқаро кузатиш бутун дунёда кенг эътироф этилган. У сайлов ўтказиладиган мамлакат аҳолиси манфаатларида ва халқаро ҳамжамият эзгу ниятларида сайлов жараёнининг холис ва аниқ баҳоланишини таъминлаш мақ</w:t>
      </w:r>
      <w:r w:rsidRPr="00433B56">
        <w:rPr>
          <w:color w:val="000000"/>
          <w:sz w:val="28"/>
          <w:szCs w:val="28"/>
        </w:rPr>
        <w:softHyphen/>
        <w:t>садларида ҳукуматлараро ва халқаро ноҳукумат ташкилотлари ва ассоциациялари томонидан амалга оширилади. Шунга мувофиқ кўп нарса сайловларни халқаро кузатиш нуфузини таъминлашга боғлиқ ва сайловларни кузатиш бўйича ушбу халқаро миссиянинг барча иштирокчилари, шу жумладан узоқ муддатли ва қисқа муддатли ваколатлари билан кузатувчилар, баҳолаш делегацияларининг аъзолари, кузатиш бўйича ихтисослашган гуруҳлар ва миссияларнинг раҳбарлари ушбу Ахлоқ кодексини имзолашлари ва унинг қоидаларига риоя қилишлари лозим.</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Инсон ҳуқуқлари соҳасидаги суверен ҳуқуқлар ва халқаро нормаларнинг ҳурмат қилиниши. </w:t>
      </w:r>
      <w:r w:rsidRPr="00433B56">
        <w:rPr>
          <w:color w:val="000000"/>
          <w:sz w:val="28"/>
          <w:szCs w:val="28"/>
        </w:rPr>
        <w:t>Сайлов — бу мамлакат аҳолисига тегишли суверен ҳуқуқлар</w:t>
      </w:r>
      <w:r w:rsidRPr="00433B56">
        <w:rPr>
          <w:color w:val="000000"/>
          <w:sz w:val="28"/>
          <w:szCs w:val="28"/>
        </w:rPr>
        <w:softHyphen/>
        <w:t>нинг ифодаси бўлиб, аҳолининг хоҳиш-иродаси эркин билдирилиши ҳукумат ваколатлари ва қонунийлиги асоси ҳисобланади. Фуқароларнинг даврий чинакам демократик сайлов мобайнида сайлаш ва сайланиш ҳуқуқлари — бу халқаро эътироф этилган инсон ҳуқуқларидир ва улар қатор асосий ҳуқуқ ва эркинликлар амалга оширилишини талаб этади. Сайловларнинг кузатувчилари қабул қилувчи мамлакат суверенитетини, шунингдек инсон ҳуқуқлари ва мамлакат аҳолисининг асосий эркинликларини ҳурмат қилишга мажбурдирлар.</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Мамлакат қонунлари ва сайлов органлари ваколатларининг ҳурмат қилиниши. </w:t>
      </w:r>
      <w:r w:rsidRPr="00433B56">
        <w:rPr>
          <w:color w:val="000000"/>
          <w:sz w:val="28"/>
          <w:szCs w:val="28"/>
        </w:rPr>
        <w:t>Кузатувчилар қабул қилувчи мамлакат қонунларини ва сайлов жара</w:t>
      </w:r>
      <w:r w:rsidRPr="00433B56">
        <w:rPr>
          <w:color w:val="000000"/>
          <w:sz w:val="28"/>
          <w:szCs w:val="28"/>
        </w:rPr>
        <w:softHyphen/>
        <w:t>ёнини бошқариш масъулияти юкланган органлар ваколатларини ҳурмат қилишга мажбурдирлар. Кузатувчилар мамлакатнинг ҳукумат органлари, хавфсизлик органлари ва сайлов органларидан келиб тушадиган ҳар қандай қонуний буй</w:t>
      </w:r>
      <w:r w:rsidRPr="00433B56">
        <w:rPr>
          <w:color w:val="000000"/>
          <w:sz w:val="28"/>
          <w:szCs w:val="28"/>
        </w:rPr>
        <w:softHyphen/>
        <w:t>руқларга риоя қилишга мажбурдирлар. Кузатувчилар сайлов органларининг мансабдор шахсларига ва ҳокимият миллий органларининг бошқа вакилларига ҳурмат муносабатида бўлишга мажбурдирлар. Кузатувчилар қонунлар, низомлар ёки ҳукумат ва/ёки сайлов органларининг мансабдор шахслари хатти-ҳаракатлари қонун, конституция ёки қабул қилинган халқаро битимлар бўйича кафолатланган, сайлов билан боғлиқ ҳуқуқларни амалга ошириш учун ортиқча қийинчиликлар ёки тўсиқлар яратган ҳолатларни қайд этишга мажбурдирлар.</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Сайловларни кузатиш бўйича халқаро миссиянинг ташкилий бирлиги</w:t>
      </w:r>
      <w:r w:rsidRPr="00433B56">
        <w:rPr>
          <w:b/>
          <w:bCs/>
          <w:color w:val="000000"/>
          <w:sz w:val="28"/>
          <w:szCs w:val="28"/>
        </w:rPr>
        <w:softHyphen/>
        <w:t xml:space="preserve">нинг ҳурмат қилиниши. </w:t>
      </w:r>
      <w:r w:rsidRPr="00433B56">
        <w:rPr>
          <w:color w:val="000000"/>
          <w:sz w:val="28"/>
          <w:szCs w:val="28"/>
        </w:rPr>
        <w:t xml:space="preserve">Кузатувчилар халқаро миссиянинг ташкилий бирлигини ҳурмат қилишга ва ҳимоя қилишга мажбурдирлар. Хусусан, бу ушбу Ахлоқ кодекси қоидаларига, ёзма шаклдаги ҳар қандай </w:t>
      </w:r>
      <w:r w:rsidRPr="00433B56">
        <w:rPr>
          <w:color w:val="000000"/>
          <w:sz w:val="28"/>
          <w:szCs w:val="28"/>
        </w:rPr>
        <w:lastRenderedPageBreak/>
        <w:t>(ваколатлар доираси, буйруқлар ва раҳбарлиқ қилувчи принциплар каби) йўриқномаларга ва кузатиш бўйича миссия раҳбариятидан келиб тушадиган ҳар қандай оғзаки кўрсатмаларга риоя қилишни англатади. Кузатувчилар: кузатиш бўйича миссия томонидан ўтка</w:t>
      </w:r>
      <w:r w:rsidRPr="00433B56">
        <w:rPr>
          <w:color w:val="000000"/>
          <w:sz w:val="28"/>
          <w:szCs w:val="28"/>
        </w:rPr>
        <w:softHyphen/>
        <w:t>зиладиган барча зарур йўл-йўриқ кўрсатиш мажлислари, ўқув курслари ва иш якунлари бўйича йиғилишларга боришга; кузатиш бўйича миссиянинг кўрсат</w:t>
      </w:r>
      <w:r w:rsidRPr="00433B56">
        <w:rPr>
          <w:color w:val="000000"/>
          <w:sz w:val="28"/>
          <w:szCs w:val="28"/>
        </w:rPr>
        <w:softHyphen/>
        <w:t>маси билан сайлов қонунлари, қоидалари ва бошқа тегишли қонунчилик билан танишишга; ва кузатиш бўйича миссия қўллайдиган усулларни ҳар томонлама қўллашга мажбурдирлар. Кузатувчилар кузатиш бўйича миссия раҳбариятини ўзларида юз бериши эҳтимоли бўлган ҳар қандай манфаатлар тўқнашувлари ҳақида ва миссия таркибига кирувчи бошқа кузатувчиларнинг ҳар қандай номақбул хулқ-атвори кўрганлиги ҳақида ҳам хабардор қилишга мажбурдирлар.</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Қатъий сиёсий бетарафликни доимий равишда сақлаб туриш. </w:t>
      </w:r>
      <w:r w:rsidRPr="00433B56">
        <w:rPr>
          <w:color w:val="000000"/>
          <w:sz w:val="28"/>
          <w:szCs w:val="28"/>
        </w:rPr>
        <w:t>Кузатувчи</w:t>
      </w:r>
      <w:r w:rsidRPr="00433B56">
        <w:rPr>
          <w:color w:val="000000"/>
          <w:sz w:val="28"/>
          <w:szCs w:val="28"/>
        </w:rPr>
        <w:softHyphen/>
        <w:t>лар қатъий сиёсий бетарафликни доимий равишда, шу жумладан қабул қилувчи мамлакатдаги иш вақти бўлмаган соатларда сақлаб туришга мажбурдирлар. Улар ҳокимият миллий органлари, сиёсий партиялар, номзодлар, референдумга қўйилган масалалар ёки сайлов жараёни доирасида ҳар қандай низоли маса</w:t>
      </w:r>
      <w:r w:rsidRPr="00433B56">
        <w:rPr>
          <w:color w:val="000000"/>
          <w:sz w:val="28"/>
          <w:szCs w:val="28"/>
        </w:rPr>
        <w:softHyphen/>
        <w:t>лаларга нисбатан бирон-бир янглишиш ёки қизиқиш ифода этиш ёки намоён қилишдан ўзларини тийиб туришга мажбурдирлар. Кузатувчилар қабул қилувчи мамлакатдаги сиёсий кураш иштирокчиларидан бирига ён босиш ёки унинг афзалроқ мавқеини таъминлаш сифатида асосли қабул қилиниши эҳтимоли бўлган ҳар қандай фаолиятдан ва хусусан муайян мойилликдан дарак берувчи ҳар қандай белгилар, ранглар ва шиорлар олиб юриш ёки намоён қилишдан ёки сиёсий кураш иштирокчиларидан бирон-бир нарса олишдан ҳам ўзларини тийиб туришлари лозим.</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Сайлов жараёнига тўсқинлик қилмаслик. </w:t>
      </w:r>
      <w:r w:rsidRPr="00433B56">
        <w:rPr>
          <w:color w:val="000000"/>
          <w:sz w:val="28"/>
          <w:szCs w:val="28"/>
        </w:rPr>
        <w:t>Кузатувчилар сайлов жараёни</w:t>
      </w:r>
      <w:r w:rsidRPr="00433B56">
        <w:rPr>
          <w:color w:val="000000"/>
          <w:sz w:val="28"/>
          <w:szCs w:val="28"/>
        </w:rPr>
        <w:softHyphen/>
        <w:t>нинг бирон-бир босқичида, шу жумладан сайловолди жараёнлари, овоз бериш, овоз бериш натижаларини санаб чиқиш ва умумлаштириш, сайлов кунидан кейинги жараёнларда сайлов жараёнига тўсқинлик қилмасликка мажбурдирлар. Кузатувчилар, башарти бу қонун билан ман этилган бўлмаса, жойларда қоидабу</w:t>
      </w:r>
      <w:r w:rsidRPr="00433B56">
        <w:rPr>
          <w:color w:val="000000"/>
          <w:sz w:val="28"/>
          <w:szCs w:val="28"/>
        </w:rPr>
        <w:softHyphen/>
        <w:t>зарликлар, сохталаштириш ҳолатлари ва жиддий муаммоларни сайлов органлари мансабдор шахслари эътиборига етказишлари мумкин ва буни ортиқча тўсиқлар яратмасдан қилишлари лозим. Кузатувчилар сайлов участкаларида, башарти уларнинг хатти-ҳаракатлари сайлов жараёнига халақит бермаса, сайлов органлари мансабдор шахслари, сиёсий партияларнинг вакиллари ва бошқа кузатувчиларга саволлар билан мурожаат қилишлари ва ўз фаолияти ҳақидаги саволларга жавоб беришлари мумкин. Саволларга жавоб беришда кузатувчилар сайлов жараёнини бошқаришга интилмасликлари лозим. Кузатувчилар сайловчиларга саволлар беришлари ва уларнинг саволларига жавоб беришлари мумкин, лекин уларни қайси номзодга, қайси партияга ёки референдумга қўйилган масала бўйича қайси нуқтаи назарга овоз берганликларини айтиб беришларини сўрашлари мумкин эмас.</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lastRenderedPageBreak/>
        <w:t xml:space="preserve">Тегишли гувоҳнома кўрсатиш. </w:t>
      </w:r>
      <w:r w:rsidRPr="00433B56">
        <w:rPr>
          <w:color w:val="000000"/>
          <w:sz w:val="28"/>
          <w:szCs w:val="28"/>
        </w:rPr>
        <w:t>Кузатувчилар кузатиш бўйича миссия томо</w:t>
      </w:r>
      <w:r w:rsidRPr="00433B56">
        <w:rPr>
          <w:color w:val="000000"/>
          <w:sz w:val="28"/>
          <w:szCs w:val="28"/>
        </w:rPr>
        <w:softHyphen/>
        <w:t>нидан берилган шахсни тасдиқловчи гувоҳномани, шунингдек ҳокимият миллий органлари томонидан талаб қилинадиган гувоҳномани кўринадиган жойга тақиб юришлари мумкин ҳамда уни сайлов органлари расмий шахсларига ва ҳокимият миллий органларининг манфаатдор вакилларига уларнинг илтимослари бўйича кўрсатишга мажбурдирлар.</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Кузатиш тўғрилигининг ва хулосалар чиқаришда профессионалликнинг таъминланиши. </w:t>
      </w:r>
      <w:r w:rsidRPr="00433B56">
        <w:rPr>
          <w:color w:val="000000"/>
          <w:sz w:val="28"/>
          <w:szCs w:val="28"/>
        </w:rPr>
        <w:t>Кузатувчилар барча ўз кузатувларининг тўғрилигини таъмин</w:t>
      </w:r>
      <w:r w:rsidRPr="00433B56">
        <w:rPr>
          <w:color w:val="000000"/>
          <w:sz w:val="28"/>
          <w:szCs w:val="28"/>
        </w:rPr>
        <w:softHyphen/>
        <w:t>лашга мажбурдирлар. Кузатувчилар ҳам ижобий, ҳам салбий омиллар ҳисобга олинишини таъминлашда, жиддий ва жиддий бўлмаган омиллар ўртасида фарқ ўтказишда ва сайлов жараёни сифатига жиддий таъсир кўрсатиши эҳтимоли бўлган ўзига хос белгиларни аниқлашда ҳар томонлама хабадор бўлиши керак. Кузатувчиларнинг фикр-мулоҳазалари ахборот тўғрилиги ҳамда субъектив асослар ва объектив фактлар ўртасида фарқ ўтказган ҳолдаги таҳлилга нисбатан энг юқори талабларга риоя қилишдан келиб чиқиши лозим. Кузатувчилар барча хулосаларини ҳақиқий ва текширила олинадиган материалга асослашга ва барвақт хулосалар қилмасликка мажбурдирлар. Кузатувчилар сайловларни кузатиш бўйича миссия талабларига мувофиқ кузатув ўтказган жойлар ва унинг натижалари тўғрисидаги ахборотнинг, шунингдек бошқа муҳим ахборотнинг яхши ҳужжатлаштирилган ҳисобини юритишга ва бундай ҳужатларни миссияга топширишга мажбурдирлар.</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Миссия баёноти эълон қилингунига қадар жамоатчилик ва оммавий ахборот воситалари учун мулоҳазалар билдиришдан ўзини тийиб туриш. </w:t>
      </w:r>
      <w:r w:rsidRPr="00433B56">
        <w:rPr>
          <w:color w:val="000000"/>
          <w:sz w:val="28"/>
          <w:szCs w:val="28"/>
        </w:rPr>
        <w:t>Агар кузатувчилар ўз раҳбариятидан муайян ваколатлар олмаган бўлса, сайлов</w:t>
      </w:r>
      <w:r w:rsidRPr="00433B56">
        <w:rPr>
          <w:color w:val="000000"/>
          <w:sz w:val="28"/>
          <w:szCs w:val="28"/>
        </w:rPr>
        <w:softHyphen/>
        <w:t>ларни кузатиш бўйича миссия баёноти билан чиққунига қадар ўз кузатувлари ва хулосалари муносабати билан ҳар қандай шахсий мулоҳазаларини оммавий ахборот воситалари вакиллари ва жамоатчиликка билдиришдан ўзларини тийиб туришга мажбурдирлар. Кузатувчилар сайловларни кузатиш бўйича миссия хусу</w:t>
      </w:r>
      <w:r w:rsidRPr="00433B56">
        <w:rPr>
          <w:color w:val="000000"/>
          <w:sz w:val="28"/>
          <w:szCs w:val="28"/>
        </w:rPr>
        <w:softHyphen/>
        <w:t>сияти, унинг фаолияти тўғрисидаги масала ва кузатиш бўйича миссия ўринли деб ҳисоблаган бошқа масалалар бўйича тушунтиришлар беришлари мумкин ва оммавий ахборот воситалари ходимларига ёки бошқа манфаатдор шахсларга кузатиш бўйича миссия томонидан бунинг учун махсус тайинланганларга муро</w:t>
      </w:r>
      <w:r w:rsidRPr="00433B56">
        <w:rPr>
          <w:color w:val="000000"/>
          <w:sz w:val="28"/>
          <w:szCs w:val="28"/>
        </w:rPr>
        <w:softHyphen/>
        <w:t>жаат қилишни тавсия қилишлари лозим.</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Сайловларнинг бошқа кузатувчилари билан ҳамкорлик қилиш. </w:t>
      </w:r>
      <w:r w:rsidRPr="00433B56">
        <w:rPr>
          <w:color w:val="000000"/>
          <w:sz w:val="28"/>
          <w:szCs w:val="28"/>
        </w:rPr>
        <w:t>Кузатув</w:t>
      </w:r>
      <w:r w:rsidRPr="00433B56">
        <w:rPr>
          <w:color w:val="000000"/>
          <w:sz w:val="28"/>
          <w:szCs w:val="28"/>
        </w:rPr>
        <w:softHyphen/>
        <w:t>чилар сайловларни кузатиш бўйича бошқа, ҳам халқаро, ҳам миллий миссиялар ҳақида хабардор бўлишлари керак ва сайловларни кузатиш бўйича миссия раҳ</w:t>
      </w:r>
      <w:r w:rsidRPr="00433B56">
        <w:rPr>
          <w:color w:val="000000"/>
          <w:sz w:val="28"/>
          <w:szCs w:val="28"/>
        </w:rPr>
        <w:softHyphen/>
        <w:t>барияти кўрсатмаларига мувофиқ улар билан ҳамкорлик қилишга мажбурдирлар.</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Муносиб шахсий муомала таъминланиши. </w:t>
      </w:r>
      <w:r w:rsidRPr="00433B56">
        <w:rPr>
          <w:color w:val="000000"/>
          <w:sz w:val="28"/>
          <w:szCs w:val="28"/>
        </w:rPr>
        <w:t xml:space="preserve">Кузатувчилар муносиб шахсий муомалага эга бўлишга ва бошқаларга нисбатан ҳурмат муносабатида бўлишга, шу жумладан қабул қилувчи мамлакат маданияти ва анъаналарига нисбатан ғамхўрлик кўрсатишга, шахсий муносабатларида баъманилик </w:t>
      </w:r>
      <w:r w:rsidRPr="00433B56">
        <w:rPr>
          <w:color w:val="000000"/>
          <w:sz w:val="28"/>
          <w:szCs w:val="28"/>
        </w:rPr>
        <w:lastRenderedPageBreak/>
        <w:t>намоён қилишга ва доимий равишда, шу жумладан иш вақти бўлмаганда ҳам ўз муомаласини юксак профессионаллик даражасида уйғунлаштиришга мажбурдирлар.</w:t>
      </w:r>
    </w:p>
    <w:p w:rsidR="00433B56" w:rsidRPr="00433B56" w:rsidRDefault="00433B56" w:rsidP="00433B56">
      <w:pPr>
        <w:pStyle w:val="Pa18"/>
        <w:spacing w:before="40"/>
        <w:ind w:firstLine="708"/>
        <w:jc w:val="both"/>
        <w:rPr>
          <w:color w:val="000000"/>
          <w:sz w:val="28"/>
          <w:szCs w:val="28"/>
        </w:rPr>
      </w:pPr>
      <w:r w:rsidRPr="00433B56">
        <w:rPr>
          <w:b/>
          <w:bCs/>
          <w:color w:val="000000"/>
          <w:sz w:val="28"/>
          <w:szCs w:val="28"/>
        </w:rPr>
        <w:t xml:space="preserve">Ахлоқ кодексини бузиш ҳоллари. </w:t>
      </w:r>
      <w:r w:rsidRPr="00433B56">
        <w:rPr>
          <w:color w:val="000000"/>
          <w:sz w:val="28"/>
          <w:szCs w:val="28"/>
        </w:rPr>
        <w:t>Ушбу Ахлоқ кодексини бузиш билан боғлиқ муаммолар вужудга келган тақдирда сайловларни кузатиш бўйича миссия тегишли тергов ўтказади. Агар жиддий қоидабузарлик рўй берганлиги аниқланса, уни содир этган кузатувчи ўз аккредитациясидан маҳрум бўлиши ёки сайловларни кузатиш бўйича миссия таркибидан чиқарилиши мумкин. Бундай қарорлар қабул қилиш сайловларни кузатиш бўйича миссия раҳбариятининг махсус ваколатидадир.</w:t>
      </w:r>
    </w:p>
    <w:p w:rsidR="00433B56" w:rsidRDefault="00433B56" w:rsidP="00433B56">
      <w:pPr>
        <w:pStyle w:val="Pa18"/>
        <w:spacing w:before="40"/>
        <w:ind w:firstLine="708"/>
        <w:jc w:val="both"/>
        <w:rPr>
          <w:color w:val="000000"/>
          <w:sz w:val="28"/>
          <w:szCs w:val="28"/>
        </w:rPr>
      </w:pPr>
      <w:r w:rsidRPr="00433B56">
        <w:rPr>
          <w:b/>
          <w:bCs/>
          <w:color w:val="000000"/>
          <w:sz w:val="28"/>
          <w:szCs w:val="28"/>
        </w:rPr>
        <w:t xml:space="preserve">Ахлоқ кодексига риоя қилиш мажбурияти </w:t>
      </w:r>
      <w:r w:rsidRPr="00433B56">
        <w:rPr>
          <w:color w:val="000000"/>
          <w:sz w:val="28"/>
          <w:szCs w:val="28"/>
        </w:rPr>
        <w:t>Сайловларни кузатиш бўйича ушбу миссиянинг ҳар бир иштирокчиси ушбу Ахлоқ кодекси матни билан танишиб чиқиши ва унга риоя қилиш мажбурияти остида ўз имзосини қўйиши лозим.</w:t>
      </w:r>
    </w:p>
    <w:p w:rsidR="00CE30E2" w:rsidRPr="00CE30E2" w:rsidRDefault="00CE30E2" w:rsidP="00CE30E2">
      <w:pPr>
        <w:pStyle w:val="Default"/>
      </w:pPr>
    </w:p>
    <w:p w:rsidR="00433B56" w:rsidRPr="00433B56" w:rsidRDefault="00433B56" w:rsidP="00433B56">
      <w:pPr>
        <w:pStyle w:val="Pa17"/>
        <w:spacing w:before="100" w:after="40"/>
        <w:jc w:val="center"/>
        <w:rPr>
          <w:color w:val="000000"/>
          <w:sz w:val="28"/>
          <w:szCs w:val="28"/>
        </w:rPr>
      </w:pPr>
      <w:r w:rsidRPr="00433B56">
        <w:rPr>
          <w:b/>
          <w:bCs/>
          <w:color w:val="000000"/>
          <w:sz w:val="28"/>
          <w:szCs w:val="28"/>
        </w:rPr>
        <w:t>САЙЛОВЛАРНИНГ ХАЛҚАРО КУЗАТУВЧИЛАРИ АХЛОҚ КОДЕКСИГА ИЛОВА ҚИЛИНГАН МАЖБУРИЯТ</w:t>
      </w:r>
    </w:p>
    <w:p w:rsidR="00433B56" w:rsidRPr="00433B56" w:rsidRDefault="00433B56" w:rsidP="00433B56">
      <w:pPr>
        <w:pStyle w:val="Pa1"/>
        <w:ind w:firstLine="708"/>
        <w:jc w:val="both"/>
        <w:rPr>
          <w:color w:val="000000"/>
          <w:sz w:val="28"/>
          <w:szCs w:val="28"/>
        </w:rPr>
      </w:pPr>
      <w:r w:rsidRPr="00433B56">
        <w:rPr>
          <w:i/>
          <w:iCs/>
          <w:color w:val="000000"/>
          <w:sz w:val="28"/>
          <w:szCs w:val="28"/>
        </w:rPr>
        <w:t xml:space="preserve">Мен сайловларни кузатиш бўйича миссия томонидан фойдаланиш учун берилган </w:t>
      </w:r>
      <w:r w:rsidRPr="00433B56">
        <w:rPr>
          <w:b/>
          <w:bCs/>
          <w:i/>
          <w:iCs/>
          <w:color w:val="000000"/>
          <w:sz w:val="28"/>
          <w:szCs w:val="28"/>
        </w:rPr>
        <w:t>Сайловларнинг халқаро кузатувчилари ахлоқ кодекси матни билан танишиб чиқдим</w:t>
      </w:r>
      <w:r w:rsidRPr="00433B56">
        <w:rPr>
          <w:color w:val="000000"/>
          <w:sz w:val="28"/>
          <w:szCs w:val="28"/>
        </w:rPr>
        <w:t>.</w:t>
      </w:r>
    </w:p>
    <w:p w:rsidR="00433B56" w:rsidRPr="00433B56" w:rsidRDefault="00433B56" w:rsidP="00433B56">
      <w:pPr>
        <w:pStyle w:val="Pa1"/>
        <w:ind w:firstLine="708"/>
        <w:jc w:val="both"/>
        <w:rPr>
          <w:color w:val="000000"/>
          <w:sz w:val="28"/>
          <w:szCs w:val="28"/>
        </w:rPr>
      </w:pPr>
      <w:r w:rsidRPr="00433B56">
        <w:rPr>
          <w:color w:val="000000"/>
          <w:sz w:val="28"/>
          <w:szCs w:val="28"/>
        </w:rPr>
        <w:t>Ахлоқ кодексига риоя қилиш ва сайловларни кузатувчиси сифатидаги фао</w:t>
      </w:r>
      <w:r w:rsidRPr="00433B56">
        <w:rPr>
          <w:color w:val="000000"/>
          <w:sz w:val="28"/>
          <w:szCs w:val="28"/>
        </w:rPr>
        <w:softHyphen/>
        <w:t>лиятимни унга тўла мувофиқ ҳолда амалга ошириш мажбуриятини ўз зиммамга ҳақиқатан олишимни тасдиқлайман. Менда, сайловларнинг бетараф кузатувчиси сифатида намоён бўлиш ва Ахлоқ кодексига риоя қилиш қобилиятимга таъсир қилиши эҳтимоли бўлган на сиёсий, на иқтисодий, на бошқа манфаатлар низоси йўқ.</w:t>
      </w:r>
    </w:p>
    <w:p w:rsidR="00433B56" w:rsidRPr="00433B56" w:rsidRDefault="00433B56" w:rsidP="00433B56">
      <w:pPr>
        <w:pStyle w:val="Pa18"/>
        <w:spacing w:before="40"/>
        <w:ind w:firstLine="708"/>
        <w:jc w:val="both"/>
        <w:rPr>
          <w:color w:val="000000"/>
          <w:sz w:val="28"/>
          <w:szCs w:val="28"/>
        </w:rPr>
      </w:pPr>
      <w:r w:rsidRPr="00433B56">
        <w:rPr>
          <w:b/>
          <w:bCs/>
          <w:i/>
          <w:iCs/>
          <w:color w:val="000000"/>
          <w:sz w:val="28"/>
          <w:szCs w:val="28"/>
        </w:rPr>
        <w:t xml:space="preserve">Мен ўзимнинг сиёсий бетарафлигимни ҳамиша сақлаб тураман. </w:t>
      </w:r>
      <w:r w:rsidRPr="00433B56">
        <w:rPr>
          <w:color w:val="000000"/>
          <w:sz w:val="28"/>
          <w:szCs w:val="28"/>
        </w:rPr>
        <w:t>Мен ўз фикр-мулоҳазаларимни ахборот тўғрилиги ҳамда субъектив асослар ва объектив фактлар ўртасида фарқ ўтказган ҳолдаги таҳлилга нисбатан энг юқори талабларга риоя қилишдан келиб чиққан ҳолда билдираман ва ўзимнинг барча хулосаларимни ҳақиқий ва текширила олинадиган материалга асослайман.</w:t>
      </w:r>
    </w:p>
    <w:p w:rsidR="00433B56" w:rsidRPr="00433B56" w:rsidRDefault="00433B56" w:rsidP="00433B56">
      <w:pPr>
        <w:pStyle w:val="Pa18"/>
        <w:spacing w:before="40"/>
        <w:ind w:firstLine="708"/>
        <w:jc w:val="both"/>
        <w:rPr>
          <w:color w:val="000000"/>
          <w:sz w:val="28"/>
          <w:szCs w:val="28"/>
        </w:rPr>
      </w:pPr>
      <w:r w:rsidRPr="00433B56">
        <w:rPr>
          <w:b/>
          <w:bCs/>
          <w:i/>
          <w:iCs/>
          <w:color w:val="000000"/>
          <w:sz w:val="28"/>
          <w:szCs w:val="28"/>
        </w:rPr>
        <w:t xml:space="preserve">Мен сайлов жараёнига тўсқинлик қилмайман. </w:t>
      </w:r>
      <w:r w:rsidRPr="00433B56">
        <w:rPr>
          <w:color w:val="000000"/>
          <w:sz w:val="28"/>
          <w:szCs w:val="28"/>
        </w:rPr>
        <w:t>Мен миллий қонунларни ва сайлов органлари мансабдор шахсларининг ваколатларини ҳурмат қиламан ҳамда сайлов ва бошқа ҳокимият миллий органларига ҳурмат билан муносабатда бўламан. Мен инсон ҳуқуқлари ва мамлакат аҳолиси асосий эркинликларини ҳурмат қиламан ва рағбатлантираман. Мен муносиб шахсий муомалага риоя қиламан ва бошқаларга нисбатан ҳурмат билан муносабатда бўламан, шу жум</w:t>
      </w:r>
      <w:r w:rsidRPr="00433B56">
        <w:rPr>
          <w:color w:val="000000"/>
          <w:sz w:val="28"/>
          <w:szCs w:val="28"/>
        </w:rPr>
        <w:softHyphen/>
        <w:t>ладан қабул қилувчи мамлакат маданияти ва анъаналарига нисбатан ғамхўрлик кўрсатаман, шахсий муносабатларимда баъманилик намоён қиламан ва доимий равишда, шу жумладан иш вақти бўлмаганда ҳам ўз хулқ-атворимни юксак профессионаллик даражасида уйғунлаштираман.</w:t>
      </w:r>
    </w:p>
    <w:p w:rsidR="009E139C" w:rsidRDefault="00433B56" w:rsidP="00433B56">
      <w:pPr>
        <w:pStyle w:val="Pa18"/>
        <w:spacing w:before="40"/>
        <w:ind w:firstLine="708"/>
        <w:jc w:val="both"/>
        <w:rPr>
          <w:color w:val="000000"/>
          <w:sz w:val="28"/>
          <w:szCs w:val="28"/>
        </w:rPr>
      </w:pPr>
      <w:r w:rsidRPr="00433B56">
        <w:rPr>
          <w:b/>
          <w:bCs/>
          <w:i/>
          <w:iCs/>
          <w:color w:val="000000"/>
          <w:sz w:val="28"/>
          <w:szCs w:val="28"/>
        </w:rPr>
        <w:lastRenderedPageBreak/>
        <w:t>Мен сайловларни кузатиш бўйича халқаро миссиянинг ташкилий бирли</w:t>
      </w:r>
      <w:r w:rsidRPr="00433B56">
        <w:rPr>
          <w:b/>
          <w:bCs/>
          <w:i/>
          <w:iCs/>
          <w:color w:val="000000"/>
          <w:sz w:val="28"/>
          <w:szCs w:val="28"/>
        </w:rPr>
        <w:softHyphen/>
        <w:t xml:space="preserve">гини ҳурмат қиламан ва миссиянинг йўриқномаларига риоя қиламан. </w:t>
      </w:r>
      <w:r w:rsidRPr="00433B56">
        <w:rPr>
          <w:color w:val="000000"/>
          <w:sz w:val="28"/>
          <w:szCs w:val="28"/>
        </w:rPr>
        <w:t>Мен кузатиш бўйича миссия иштирок этишни талаб қиладиган барча йўл-йўриқ кўрсатиш мажлисларига, ўқув курсларига ва иш якунлари бўйича йиғилишларга бораман ва тегишли илтимос тушган тақдирда унинг баёнотлари ва маърузала</w:t>
      </w:r>
      <w:r w:rsidRPr="00433B56">
        <w:rPr>
          <w:color w:val="000000"/>
          <w:sz w:val="28"/>
          <w:szCs w:val="28"/>
        </w:rPr>
        <w:softHyphen/>
        <w:t>рини тайёрлаш бўйича ҳамкорлик қиламан. Мен, башарти сайловларни кузатиш бўйича миссия раҳбариятидан муайян ваколатлар олмасам, миссия баёноти билан чиққунига қадар ўз шахсий мулоҳазаларим, кузатувларим ва хулосаларимни янгиликларга доир оммавий ахборот воситаларида ёки жамоатчилик учун бил</w:t>
      </w:r>
      <w:r w:rsidRPr="00433B56">
        <w:rPr>
          <w:color w:val="000000"/>
          <w:sz w:val="28"/>
          <w:szCs w:val="28"/>
        </w:rPr>
        <w:softHyphen/>
        <w:t>диришдан ўзимни тийиб тураман.</w:t>
      </w:r>
    </w:p>
    <w:p w:rsidR="009614F1" w:rsidRDefault="009614F1" w:rsidP="009614F1">
      <w:pPr>
        <w:pStyle w:val="Default"/>
      </w:pPr>
    </w:p>
    <w:p w:rsidR="009614F1" w:rsidRPr="009614F1" w:rsidRDefault="009614F1" w:rsidP="009614F1">
      <w:pPr>
        <w:autoSpaceDE w:val="0"/>
        <w:autoSpaceDN w:val="0"/>
        <w:adjustRightInd w:val="0"/>
        <w:spacing w:before="280" w:after="0" w:line="221" w:lineRule="atLeast"/>
        <w:ind w:firstLine="709"/>
        <w:jc w:val="both"/>
        <w:rPr>
          <w:rFonts w:ascii="Times New Roman" w:hAnsi="Times New Roman" w:cs="Times New Roman"/>
          <w:color w:val="211D1E"/>
          <w:sz w:val="28"/>
          <w:szCs w:val="28"/>
        </w:rPr>
      </w:pPr>
      <w:r w:rsidRPr="009614F1">
        <w:rPr>
          <w:rFonts w:ascii="Times New Roman" w:hAnsi="Times New Roman" w:cs="Times New Roman"/>
          <w:color w:val="211D1E"/>
          <w:sz w:val="28"/>
          <w:szCs w:val="28"/>
        </w:rPr>
        <w:t>Имзо ___________________________</w:t>
      </w:r>
      <w:r>
        <w:rPr>
          <w:rFonts w:ascii="Times New Roman" w:hAnsi="Times New Roman" w:cs="Times New Roman"/>
          <w:color w:val="211D1E"/>
          <w:sz w:val="28"/>
          <w:szCs w:val="28"/>
        </w:rPr>
        <w:t>___________________________</w:t>
      </w:r>
    </w:p>
    <w:p w:rsidR="009614F1" w:rsidRPr="009614F1" w:rsidRDefault="009614F1" w:rsidP="009614F1">
      <w:pPr>
        <w:autoSpaceDE w:val="0"/>
        <w:autoSpaceDN w:val="0"/>
        <w:adjustRightInd w:val="0"/>
        <w:spacing w:before="40" w:after="0" w:line="221" w:lineRule="atLeast"/>
        <w:ind w:firstLine="709"/>
        <w:jc w:val="both"/>
        <w:rPr>
          <w:rFonts w:ascii="Times New Roman" w:hAnsi="Times New Roman" w:cs="Times New Roman"/>
          <w:color w:val="211D1E"/>
          <w:sz w:val="28"/>
          <w:szCs w:val="28"/>
        </w:rPr>
      </w:pPr>
      <w:r w:rsidRPr="009614F1">
        <w:rPr>
          <w:rFonts w:ascii="Times New Roman" w:hAnsi="Times New Roman" w:cs="Times New Roman"/>
          <w:color w:val="211D1E"/>
          <w:sz w:val="28"/>
          <w:szCs w:val="28"/>
        </w:rPr>
        <w:t>Исми ва фамилияси ______________________</w:t>
      </w:r>
      <w:r>
        <w:rPr>
          <w:rFonts w:ascii="Times New Roman" w:hAnsi="Times New Roman" w:cs="Times New Roman"/>
          <w:color w:val="211D1E"/>
          <w:sz w:val="28"/>
          <w:szCs w:val="28"/>
        </w:rPr>
        <w:t>__________________</w:t>
      </w:r>
    </w:p>
    <w:p w:rsidR="009614F1" w:rsidRPr="009614F1" w:rsidRDefault="009614F1" w:rsidP="009614F1">
      <w:pPr>
        <w:pStyle w:val="Default"/>
        <w:ind w:firstLine="709"/>
        <w:jc w:val="both"/>
      </w:pPr>
      <w:r w:rsidRPr="009614F1">
        <w:rPr>
          <w:color w:val="211D1E"/>
          <w:sz w:val="28"/>
          <w:szCs w:val="28"/>
        </w:rPr>
        <w:t>Сана ____________________________</w:t>
      </w:r>
      <w:r>
        <w:rPr>
          <w:color w:val="211D1E"/>
          <w:sz w:val="28"/>
          <w:szCs w:val="28"/>
        </w:rPr>
        <w:t>__________________________</w:t>
      </w:r>
      <w:bookmarkStart w:id="0" w:name="_GoBack"/>
      <w:bookmarkEnd w:id="0"/>
    </w:p>
    <w:sectPr w:rsidR="009614F1" w:rsidRPr="00961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E8FA"/>
    <w:multiLevelType w:val="hybridMultilevel"/>
    <w:tmpl w:val="709ED0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0F"/>
    <w:rsid w:val="00433B56"/>
    <w:rsid w:val="009614F1"/>
    <w:rsid w:val="009E139C"/>
    <w:rsid w:val="00BC7D0F"/>
    <w:rsid w:val="00CE30E2"/>
    <w:rsid w:val="00EF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8531"/>
  <w15:chartTrackingRefBased/>
  <w15:docId w15:val="{5CD8C7B7-2E77-4FAA-91FB-F09664B2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3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433B56"/>
    <w:pPr>
      <w:spacing w:line="181" w:lineRule="atLeast"/>
    </w:pPr>
    <w:rPr>
      <w:color w:val="auto"/>
    </w:rPr>
  </w:style>
  <w:style w:type="paragraph" w:customStyle="1" w:styleId="Pa14">
    <w:name w:val="Pa14"/>
    <w:basedOn w:val="Default"/>
    <w:next w:val="Default"/>
    <w:uiPriority w:val="99"/>
    <w:rsid w:val="00433B56"/>
    <w:pPr>
      <w:spacing w:line="221" w:lineRule="atLeast"/>
    </w:pPr>
    <w:rPr>
      <w:color w:val="auto"/>
    </w:rPr>
  </w:style>
  <w:style w:type="paragraph" w:customStyle="1" w:styleId="Pa1">
    <w:name w:val="Pa1"/>
    <w:basedOn w:val="Default"/>
    <w:next w:val="Default"/>
    <w:uiPriority w:val="99"/>
    <w:rsid w:val="00433B56"/>
    <w:pPr>
      <w:spacing w:line="221" w:lineRule="atLeast"/>
    </w:pPr>
    <w:rPr>
      <w:color w:val="auto"/>
    </w:rPr>
  </w:style>
  <w:style w:type="character" w:customStyle="1" w:styleId="A9">
    <w:name w:val="A9"/>
    <w:uiPriority w:val="99"/>
    <w:rsid w:val="00433B56"/>
    <w:rPr>
      <w:color w:val="000000"/>
    </w:rPr>
  </w:style>
  <w:style w:type="paragraph" w:customStyle="1" w:styleId="Pa17">
    <w:name w:val="Pa17"/>
    <w:basedOn w:val="Default"/>
    <w:next w:val="Default"/>
    <w:uiPriority w:val="99"/>
    <w:rsid w:val="00433B56"/>
    <w:pPr>
      <w:spacing w:line="221" w:lineRule="atLeast"/>
    </w:pPr>
    <w:rPr>
      <w:color w:val="auto"/>
    </w:rPr>
  </w:style>
  <w:style w:type="paragraph" w:customStyle="1" w:styleId="Pa18">
    <w:name w:val="Pa18"/>
    <w:basedOn w:val="Default"/>
    <w:next w:val="Default"/>
    <w:uiPriority w:val="99"/>
    <w:rsid w:val="00433B56"/>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5930</Words>
  <Characters>33805</Characters>
  <Application>Microsoft Office Word</Application>
  <DocSecurity>0</DocSecurity>
  <Lines>281</Lines>
  <Paragraphs>79</Paragraphs>
  <ScaleCrop>false</ScaleCrop>
  <Company/>
  <LinksUpToDate>false</LinksUpToDate>
  <CharactersWithSpaces>39656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5</cp:revision>
  <dcterms:created xsi:type="dcterms:W3CDTF">2019-10-14T14:15:00Z</dcterms:created>
  <dcterms:modified xsi:type="dcterms:W3CDTF">2019-10-16T11:57:00Z</dcterms:modified>
</cp:coreProperties>
</file>