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8A" w:rsidRDefault="004700E3" w:rsidP="004700E3">
      <w:pPr>
        <w:jc w:val="center"/>
        <w:rPr>
          <w:b/>
          <w:sz w:val="32"/>
          <w:szCs w:val="32"/>
          <w:lang w:val="en-US"/>
        </w:rPr>
      </w:pPr>
      <w:bookmarkStart w:id="0" w:name="_GoBack"/>
      <w:r w:rsidRPr="00EE6115">
        <w:rPr>
          <w:b/>
          <w:sz w:val="32"/>
          <w:szCs w:val="32"/>
          <w:lang w:val="en-US"/>
        </w:rPr>
        <w:t xml:space="preserve">Declaration on the Elimination of </w:t>
      </w:r>
    </w:p>
    <w:p w:rsidR="004700E3" w:rsidRDefault="004700E3" w:rsidP="004700E3">
      <w:pPr>
        <w:jc w:val="center"/>
        <w:rPr>
          <w:b/>
          <w:sz w:val="32"/>
          <w:szCs w:val="32"/>
          <w:lang w:val="en-US"/>
        </w:rPr>
      </w:pPr>
      <w:r w:rsidRPr="00EE6115">
        <w:rPr>
          <w:b/>
          <w:sz w:val="32"/>
          <w:szCs w:val="32"/>
          <w:lang w:val="en-US"/>
        </w:rPr>
        <w:t>All Forms of Racial Discrimination</w:t>
      </w:r>
    </w:p>
    <w:bookmarkEnd w:id="0"/>
    <w:p w:rsidR="0086558A" w:rsidRDefault="0086558A" w:rsidP="004700E3">
      <w:pPr>
        <w:jc w:val="center"/>
        <w:rPr>
          <w:b/>
          <w:sz w:val="32"/>
          <w:szCs w:val="32"/>
          <w:lang w:val="en-US"/>
        </w:rPr>
      </w:pPr>
    </w:p>
    <w:p w:rsidR="0086558A" w:rsidRDefault="004700E3" w:rsidP="004700E3">
      <w:pPr>
        <w:jc w:val="center"/>
        <w:rPr>
          <w:sz w:val="28"/>
          <w:szCs w:val="28"/>
          <w:lang w:val="en-US"/>
        </w:rPr>
      </w:pPr>
      <w:r w:rsidRPr="00D81775">
        <w:rPr>
          <w:sz w:val="28"/>
          <w:szCs w:val="28"/>
          <w:lang w:val="en-US"/>
        </w:rPr>
        <w:t xml:space="preserve">Adopted and opened for signature and ratification by </w:t>
      </w:r>
    </w:p>
    <w:p w:rsidR="004700E3" w:rsidRDefault="004700E3" w:rsidP="004700E3">
      <w:pPr>
        <w:jc w:val="center"/>
        <w:rPr>
          <w:sz w:val="28"/>
          <w:szCs w:val="28"/>
          <w:lang w:val="en-US"/>
        </w:rPr>
      </w:pPr>
      <w:r w:rsidRPr="00D81775">
        <w:rPr>
          <w:sz w:val="28"/>
          <w:szCs w:val="28"/>
          <w:lang w:val="en-US"/>
        </w:rPr>
        <w:t xml:space="preserve">General Assembly </w:t>
      </w:r>
      <w:r w:rsidRPr="00D81775">
        <w:rPr>
          <w:sz w:val="28"/>
          <w:szCs w:val="28"/>
          <w:u w:val="single"/>
          <w:lang w:val="en-US"/>
        </w:rPr>
        <w:t xml:space="preserve">resolution </w:t>
      </w:r>
      <w:r w:rsidRPr="006F2712">
        <w:rPr>
          <w:sz w:val="28"/>
          <w:szCs w:val="28"/>
          <w:u w:val="single"/>
          <w:lang w:val="en-US"/>
        </w:rPr>
        <w:t>1904 (XVIII)</w:t>
      </w:r>
      <w:r w:rsidRPr="00D81775">
        <w:rPr>
          <w:sz w:val="28"/>
          <w:szCs w:val="28"/>
          <w:lang w:val="en-US"/>
        </w:rPr>
        <w:t xml:space="preserve"> of 2</w:t>
      </w:r>
      <w:r>
        <w:rPr>
          <w:sz w:val="28"/>
          <w:szCs w:val="28"/>
          <w:lang w:val="en-US"/>
        </w:rPr>
        <w:t>0</w:t>
      </w:r>
      <w:r w:rsidRPr="00D81775">
        <w:rPr>
          <w:sz w:val="28"/>
          <w:szCs w:val="28"/>
          <w:lang w:val="en-US"/>
        </w:rPr>
        <w:t xml:space="preserve"> </w:t>
      </w:r>
      <w:r>
        <w:rPr>
          <w:sz w:val="28"/>
          <w:szCs w:val="28"/>
          <w:lang w:val="en-US"/>
        </w:rPr>
        <w:t>Nov</w:t>
      </w:r>
      <w:r w:rsidRPr="00D81775">
        <w:rPr>
          <w:sz w:val="28"/>
          <w:szCs w:val="28"/>
          <w:lang w:val="en-US"/>
        </w:rPr>
        <w:t>ember 196</w:t>
      </w:r>
      <w:r>
        <w:rPr>
          <w:sz w:val="28"/>
          <w:szCs w:val="28"/>
          <w:lang w:val="en-US"/>
        </w:rPr>
        <w:t>3</w:t>
      </w:r>
    </w:p>
    <w:p w:rsidR="0086558A" w:rsidRDefault="0086558A" w:rsidP="004700E3">
      <w:pPr>
        <w:jc w:val="center"/>
        <w:rPr>
          <w:sz w:val="28"/>
          <w:szCs w:val="28"/>
          <w:lang w:val="en-US"/>
        </w:rPr>
      </w:pPr>
    </w:p>
    <w:p w:rsidR="0086558A" w:rsidRDefault="004700E3" w:rsidP="004700E3">
      <w:pPr>
        <w:ind w:firstLine="708"/>
        <w:jc w:val="both"/>
        <w:rPr>
          <w:rStyle w:val="a3"/>
          <w:i/>
          <w:iCs/>
          <w:sz w:val="28"/>
          <w:szCs w:val="28"/>
          <w:lang w:val="en-US"/>
        </w:rPr>
      </w:pPr>
      <w:r w:rsidRPr="00B3238D">
        <w:rPr>
          <w:rStyle w:val="a3"/>
          <w:i/>
          <w:iCs/>
          <w:sz w:val="28"/>
          <w:szCs w:val="28"/>
          <w:lang w:val="en-US"/>
        </w:rPr>
        <w:t xml:space="preserve">Article </w:t>
      </w:r>
      <w:r w:rsidR="0086558A">
        <w:rPr>
          <w:rStyle w:val="a3"/>
          <w:i/>
          <w:iCs/>
          <w:sz w:val="28"/>
          <w:szCs w:val="28"/>
          <w:lang w:val="en-US"/>
        </w:rPr>
        <w:t>6.</w:t>
      </w:r>
    </w:p>
    <w:p w:rsidR="004700E3" w:rsidRDefault="004700E3" w:rsidP="004700E3">
      <w:pPr>
        <w:ind w:firstLine="708"/>
        <w:jc w:val="both"/>
        <w:rPr>
          <w:sz w:val="28"/>
          <w:szCs w:val="28"/>
          <w:lang w:val="en-US"/>
        </w:rPr>
      </w:pPr>
      <w:r w:rsidRPr="0086558A">
        <w:rPr>
          <w:sz w:val="28"/>
          <w:szCs w:val="28"/>
          <w:lang w:val="en-US"/>
        </w:rPr>
        <w:t xml:space="preserve">No discrimination by reason of race, </w:t>
      </w:r>
      <w:proofErr w:type="spellStart"/>
      <w:r w:rsidRPr="0086558A">
        <w:rPr>
          <w:sz w:val="28"/>
          <w:szCs w:val="28"/>
          <w:lang w:val="en-US"/>
        </w:rPr>
        <w:t>colour</w:t>
      </w:r>
      <w:proofErr w:type="spellEnd"/>
      <w:r w:rsidRPr="0086558A">
        <w:rPr>
          <w:sz w:val="28"/>
          <w:szCs w:val="28"/>
          <w:lang w:val="en-US"/>
        </w:rPr>
        <w:t xml:space="preserve"> or ethnic origin shall be admitted in the enjoyment by any person of political and citizenship rights in his country, in particular the right to participate in elections through universal and equal suffrage and to take part in the government.</w:t>
      </w:r>
      <w:r w:rsidRPr="00746C12">
        <w:rPr>
          <w:sz w:val="28"/>
          <w:szCs w:val="28"/>
          <w:lang w:val="en-US"/>
        </w:rPr>
        <w:t xml:space="preserve"> </w:t>
      </w:r>
      <w:r w:rsidRPr="0086558A">
        <w:rPr>
          <w:sz w:val="28"/>
          <w:szCs w:val="28"/>
          <w:lang w:val="en-US"/>
        </w:rPr>
        <w:t>Everyone</w:t>
      </w:r>
      <w:r w:rsidRPr="00746C12">
        <w:rPr>
          <w:sz w:val="28"/>
          <w:szCs w:val="28"/>
          <w:lang w:val="en-US"/>
        </w:rPr>
        <w:t xml:space="preserve"> </w:t>
      </w:r>
      <w:r w:rsidRPr="0086558A">
        <w:rPr>
          <w:sz w:val="28"/>
          <w:szCs w:val="28"/>
          <w:lang w:val="en-US"/>
        </w:rPr>
        <w:t>has</w:t>
      </w:r>
      <w:r w:rsidRPr="00746C12">
        <w:rPr>
          <w:sz w:val="28"/>
          <w:szCs w:val="28"/>
          <w:lang w:val="en-US"/>
        </w:rPr>
        <w:t xml:space="preserve"> </w:t>
      </w:r>
      <w:r w:rsidRPr="0086558A">
        <w:rPr>
          <w:sz w:val="28"/>
          <w:szCs w:val="28"/>
          <w:lang w:val="en-US"/>
        </w:rPr>
        <w:t>the right of equal access to public service in his country.</w:t>
      </w:r>
      <w:r>
        <w:rPr>
          <w:lang w:val="en-US"/>
        </w:rPr>
        <w:t xml:space="preserve"> </w:t>
      </w:r>
      <w:r>
        <w:rPr>
          <w:lang w:val="en-US"/>
        </w:rPr>
        <w:tab/>
        <w:t xml:space="preserve">             </w:t>
      </w:r>
      <w:r w:rsidRPr="00D81775">
        <w:rPr>
          <w:sz w:val="28"/>
          <w:szCs w:val="28"/>
          <w:lang w:val="en-US"/>
        </w:rPr>
        <w:br/>
      </w:r>
    </w:p>
    <w:p w:rsidR="0007473C" w:rsidRPr="0086558A" w:rsidRDefault="0007473C">
      <w:pPr>
        <w:rPr>
          <w:lang w:val="en-US"/>
        </w:rPr>
      </w:pPr>
    </w:p>
    <w:sectPr w:rsidR="0007473C" w:rsidRPr="0086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17"/>
    <w:rsid w:val="0007473C"/>
    <w:rsid w:val="004700E3"/>
    <w:rsid w:val="006E5117"/>
    <w:rsid w:val="0086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7C23"/>
  <w15:chartTrackingRefBased/>
  <w15:docId w15:val="{A3C9896D-FAEC-4F2A-B77B-C3442947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0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2019-10-15T12:15:00Z</dcterms:created>
  <dcterms:modified xsi:type="dcterms:W3CDTF">2019-10-16T05:49:00Z</dcterms:modified>
</cp:coreProperties>
</file>