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4B" w:rsidRPr="00F967BC" w:rsidRDefault="00FC194B" w:rsidP="00FC194B">
      <w:pPr>
        <w:jc w:val="center"/>
        <w:rPr>
          <w:b/>
          <w:sz w:val="32"/>
          <w:szCs w:val="32"/>
          <w:lang w:val="en-US"/>
        </w:rPr>
      </w:pPr>
      <w:r w:rsidRPr="00F967BC">
        <w:rPr>
          <w:b/>
          <w:sz w:val="32"/>
          <w:szCs w:val="32"/>
          <w:lang w:val="en-US"/>
        </w:rPr>
        <w:t>Declaration on the Elimination of Discrimination against Women</w:t>
      </w:r>
    </w:p>
    <w:p w:rsidR="00F967BC" w:rsidRPr="00F967BC" w:rsidRDefault="00F967BC" w:rsidP="00FC194B">
      <w:pPr>
        <w:jc w:val="center"/>
        <w:rPr>
          <w:b/>
          <w:sz w:val="32"/>
          <w:szCs w:val="32"/>
          <w:lang w:val="en-US"/>
        </w:rPr>
      </w:pPr>
    </w:p>
    <w:p w:rsidR="00F967BC" w:rsidRDefault="00FC194B" w:rsidP="00FC194B">
      <w:pPr>
        <w:jc w:val="center"/>
        <w:rPr>
          <w:sz w:val="28"/>
          <w:szCs w:val="28"/>
          <w:lang w:val="en-US"/>
        </w:rPr>
      </w:pPr>
      <w:r w:rsidRPr="00D81775">
        <w:rPr>
          <w:sz w:val="28"/>
          <w:szCs w:val="28"/>
          <w:lang w:val="en-US"/>
        </w:rPr>
        <w:t xml:space="preserve">Adopted and opened for signature and ratification by </w:t>
      </w:r>
    </w:p>
    <w:p w:rsidR="00FC194B" w:rsidRDefault="00FC194B" w:rsidP="00FC194B">
      <w:pPr>
        <w:jc w:val="center"/>
        <w:rPr>
          <w:sz w:val="28"/>
          <w:szCs w:val="28"/>
          <w:lang w:val="en-US"/>
        </w:rPr>
      </w:pPr>
      <w:r w:rsidRPr="00D81775">
        <w:rPr>
          <w:sz w:val="28"/>
          <w:szCs w:val="28"/>
          <w:lang w:val="en-US"/>
        </w:rPr>
        <w:t xml:space="preserve">General Assembly </w:t>
      </w:r>
      <w:r w:rsidRPr="00D81775">
        <w:rPr>
          <w:sz w:val="28"/>
          <w:szCs w:val="28"/>
          <w:u w:val="single"/>
          <w:lang w:val="en-US"/>
        </w:rPr>
        <w:t>resolution 2</w:t>
      </w:r>
      <w:r>
        <w:rPr>
          <w:sz w:val="28"/>
          <w:szCs w:val="28"/>
          <w:u w:val="single"/>
          <w:lang w:val="en-US"/>
        </w:rPr>
        <w:t>263</w:t>
      </w:r>
      <w:r w:rsidRPr="00D81775">
        <w:rPr>
          <w:sz w:val="28"/>
          <w:szCs w:val="28"/>
          <w:u w:val="single"/>
          <w:lang w:val="en-US"/>
        </w:rPr>
        <w:t xml:space="preserve"> (XX</w:t>
      </w:r>
      <w:r>
        <w:rPr>
          <w:sz w:val="28"/>
          <w:szCs w:val="28"/>
          <w:u w:val="single"/>
          <w:lang w:val="en-US"/>
        </w:rPr>
        <w:t>II</w:t>
      </w:r>
      <w:r w:rsidRPr="00D81775">
        <w:rPr>
          <w:sz w:val="28"/>
          <w:szCs w:val="28"/>
          <w:u w:val="single"/>
          <w:lang w:val="en-US"/>
        </w:rPr>
        <w:t>)</w:t>
      </w:r>
      <w:r w:rsidRPr="00D81775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7</w:t>
      </w:r>
      <w:r w:rsidRPr="00D817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Nove</w:t>
      </w:r>
      <w:r w:rsidRPr="00D81775">
        <w:rPr>
          <w:sz w:val="28"/>
          <w:szCs w:val="28"/>
          <w:lang w:val="en-US"/>
        </w:rPr>
        <w:t>mber 196</w:t>
      </w:r>
      <w:r>
        <w:rPr>
          <w:sz w:val="28"/>
          <w:szCs w:val="28"/>
          <w:lang w:val="en-US"/>
        </w:rPr>
        <w:t>7</w:t>
      </w:r>
    </w:p>
    <w:p w:rsidR="00F967BC" w:rsidRDefault="00F967BC" w:rsidP="00FC194B">
      <w:pPr>
        <w:jc w:val="center"/>
        <w:rPr>
          <w:sz w:val="28"/>
          <w:szCs w:val="28"/>
          <w:lang w:val="en-US"/>
        </w:rPr>
      </w:pPr>
    </w:p>
    <w:p w:rsidR="00FC194B" w:rsidRPr="00B97081" w:rsidRDefault="00FC194B" w:rsidP="00FC194B">
      <w:pPr>
        <w:ind w:firstLine="708"/>
        <w:jc w:val="both"/>
        <w:rPr>
          <w:rStyle w:val="a3"/>
          <w:i/>
          <w:iCs/>
          <w:sz w:val="28"/>
          <w:szCs w:val="28"/>
          <w:lang w:val="en-US"/>
        </w:rPr>
      </w:pPr>
      <w:r w:rsidRPr="00B97081">
        <w:rPr>
          <w:rStyle w:val="a3"/>
          <w:i/>
          <w:iCs/>
          <w:sz w:val="28"/>
          <w:szCs w:val="28"/>
          <w:lang w:val="en-US"/>
        </w:rPr>
        <w:t>Article 25.</w:t>
      </w:r>
    </w:p>
    <w:p w:rsidR="00F967BC" w:rsidRDefault="00FC194B" w:rsidP="00FC194B">
      <w:pPr>
        <w:ind w:firstLine="708"/>
        <w:jc w:val="both"/>
        <w:rPr>
          <w:sz w:val="28"/>
          <w:szCs w:val="28"/>
          <w:lang w:val="en-US"/>
        </w:rPr>
      </w:pPr>
      <w:r w:rsidRPr="00F967BC">
        <w:rPr>
          <w:sz w:val="28"/>
          <w:szCs w:val="28"/>
          <w:lang w:val="en-US"/>
        </w:rPr>
        <w:t xml:space="preserve">All appropriate measures shall be taken to ensure to women on equal terms with men, without any discrimination: </w:t>
      </w:r>
    </w:p>
    <w:p w:rsidR="00F967BC" w:rsidRDefault="00FC194B" w:rsidP="00FC194B">
      <w:pPr>
        <w:ind w:firstLine="708"/>
        <w:jc w:val="both"/>
        <w:rPr>
          <w:sz w:val="28"/>
          <w:szCs w:val="28"/>
          <w:lang w:val="en-US"/>
        </w:rPr>
      </w:pPr>
      <w:r w:rsidRPr="00F967BC">
        <w:rPr>
          <w:sz w:val="28"/>
          <w:szCs w:val="28"/>
          <w:lang w:val="en-US"/>
        </w:rPr>
        <w:t xml:space="preserve">a. The right to vote in all elections and be eligible for election to all publicly elected bodies; </w:t>
      </w:r>
    </w:p>
    <w:p w:rsidR="00F967BC" w:rsidRDefault="00FC194B" w:rsidP="00FC194B">
      <w:pPr>
        <w:ind w:firstLine="708"/>
        <w:jc w:val="both"/>
        <w:rPr>
          <w:sz w:val="28"/>
          <w:szCs w:val="28"/>
          <w:lang w:val="en-US"/>
        </w:rPr>
      </w:pPr>
      <w:r w:rsidRPr="00F967BC">
        <w:rPr>
          <w:sz w:val="28"/>
          <w:szCs w:val="28"/>
          <w:lang w:val="en-US"/>
        </w:rPr>
        <w:t xml:space="preserve">b. The right to vote in all public referenda; </w:t>
      </w:r>
    </w:p>
    <w:p w:rsidR="00FC194B" w:rsidRPr="00B97081" w:rsidRDefault="00FC194B" w:rsidP="00FC194B">
      <w:pPr>
        <w:ind w:firstLine="708"/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F967BC">
        <w:rPr>
          <w:sz w:val="28"/>
          <w:szCs w:val="28"/>
          <w:lang w:val="en-US"/>
        </w:rPr>
        <w:t>c. The right to hold public office and to exercise all public functions. Such rights shall be guaranteed by legislation.</w:t>
      </w:r>
    </w:p>
    <w:p w:rsidR="0007473C" w:rsidRPr="00F967BC" w:rsidRDefault="0007473C">
      <w:pPr>
        <w:rPr>
          <w:lang w:val="en-US"/>
        </w:rPr>
      </w:pPr>
    </w:p>
    <w:sectPr w:rsidR="0007473C" w:rsidRPr="00F9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FB"/>
    <w:rsid w:val="0007473C"/>
    <w:rsid w:val="00F967BC"/>
    <w:rsid w:val="00FC194B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8FD0"/>
  <w15:chartTrackingRefBased/>
  <w15:docId w15:val="{71035613-41B5-4E64-93D6-3A66FA0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Пользователь</cp:lastModifiedBy>
  <cp:revision>3</cp:revision>
  <dcterms:created xsi:type="dcterms:W3CDTF">2019-10-15T12:18:00Z</dcterms:created>
  <dcterms:modified xsi:type="dcterms:W3CDTF">2019-10-16T05:54:00Z</dcterms:modified>
</cp:coreProperties>
</file>