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D6B" w:rsidRPr="008401E9" w:rsidRDefault="00356D6B" w:rsidP="00356D6B">
      <w:pPr>
        <w:jc w:val="center"/>
        <w:rPr>
          <w:b/>
          <w:sz w:val="32"/>
          <w:szCs w:val="28"/>
          <w:shd w:val="clear" w:color="auto" w:fill="FFFFFF"/>
          <w:lang w:val="en-US"/>
        </w:rPr>
      </w:pPr>
      <w:r w:rsidRPr="008401E9">
        <w:rPr>
          <w:b/>
          <w:sz w:val="32"/>
          <w:szCs w:val="28"/>
          <w:shd w:val="clear" w:color="auto" w:fill="FFFFFF"/>
          <w:lang w:val="en-US"/>
        </w:rPr>
        <w:t>Declaration on Race and Racial Prejudice</w:t>
      </w:r>
    </w:p>
    <w:p w:rsidR="00356D6B" w:rsidRDefault="00356D6B" w:rsidP="00356D6B">
      <w:pPr>
        <w:jc w:val="center"/>
        <w:rPr>
          <w:color w:val="222222"/>
          <w:sz w:val="28"/>
          <w:szCs w:val="28"/>
          <w:lang w:val="en"/>
        </w:rPr>
      </w:pPr>
      <w:r w:rsidRPr="006D035A">
        <w:rPr>
          <w:color w:val="222222"/>
          <w:sz w:val="28"/>
          <w:szCs w:val="28"/>
          <w:lang w:val="en"/>
        </w:rPr>
        <w:t>Adopted by the UN General Conference on Education, Science and Culture at its twent</w:t>
      </w:r>
      <w:r w:rsidR="008401E9">
        <w:rPr>
          <w:color w:val="222222"/>
          <w:sz w:val="28"/>
          <w:szCs w:val="28"/>
          <w:lang w:val="en"/>
        </w:rPr>
        <w:t>ieth session, November 27, 1978</w:t>
      </w:r>
    </w:p>
    <w:p w:rsidR="008401E9" w:rsidRDefault="008401E9" w:rsidP="00356D6B">
      <w:pPr>
        <w:jc w:val="center"/>
        <w:rPr>
          <w:color w:val="222222"/>
          <w:sz w:val="28"/>
          <w:szCs w:val="28"/>
          <w:lang w:val="en"/>
        </w:rPr>
      </w:pPr>
    </w:p>
    <w:p w:rsidR="008401E9" w:rsidRDefault="00356D6B" w:rsidP="00356D6B">
      <w:pPr>
        <w:ind w:firstLine="708"/>
        <w:jc w:val="both"/>
        <w:rPr>
          <w:b/>
          <w:i/>
          <w:sz w:val="28"/>
          <w:szCs w:val="28"/>
          <w:shd w:val="clear" w:color="auto" w:fill="FFFFFF"/>
          <w:lang w:val="en-US"/>
        </w:rPr>
      </w:pPr>
      <w:r w:rsidRPr="008401E9">
        <w:rPr>
          <w:b/>
          <w:i/>
          <w:sz w:val="28"/>
          <w:szCs w:val="28"/>
          <w:shd w:val="clear" w:color="auto" w:fill="FFFFFF"/>
          <w:lang w:val="en-US"/>
        </w:rPr>
        <w:t>Article 1</w:t>
      </w:r>
      <w:r>
        <w:rPr>
          <w:b/>
          <w:i/>
          <w:sz w:val="28"/>
          <w:szCs w:val="28"/>
          <w:shd w:val="clear" w:color="auto" w:fill="FFFFFF"/>
          <w:lang w:val="en-US"/>
        </w:rPr>
        <w:t>.</w:t>
      </w:r>
    </w:p>
    <w:p w:rsidR="008401E9" w:rsidRDefault="00356D6B" w:rsidP="00356D6B">
      <w:pPr>
        <w:ind w:firstLine="708"/>
        <w:jc w:val="both"/>
        <w:rPr>
          <w:sz w:val="28"/>
          <w:szCs w:val="28"/>
          <w:shd w:val="clear" w:color="auto" w:fill="FFFFFF"/>
          <w:lang w:val="en-US"/>
        </w:rPr>
      </w:pPr>
      <w:r w:rsidRPr="008401E9">
        <w:rPr>
          <w:sz w:val="28"/>
          <w:szCs w:val="28"/>
          <w:shd w:val="clear" w:color="auto" w:fill="FFFFFF"/>
          <w:lang w:val="en-US"/>
        </w:rPr>
        <w:t>1. All human beings belong to a single species and are descended from a common stock. They are born equal in dignity and rights and all form an integral part of humanity.</w:t>
      </w:r>
    </w:p>
    <w:p w:rsidR="008401E9" w:rsidRDefault="00356D6B" w:rsidP="00356D6B">
      <w:pPr>
        <w:ind w:firstLine="708"/>
        <w:jc w:val="both"/>
        <w:rPr>
          <w:sz w:val="28"/>
          <w:szCs w:val="28"/>
          <w:shd w:val="clear" w:color="auto" w:fill="FFFFFF"/>
          <w:lang w:val="en-US"/>
        </w:rPr>
      </w:pPr>
      <w:r w:rsidRPr="008401E9">
        <w:rPr>
          <w:sz w:val="28"/>
          <w:szCs w:val="28"/>
          <w:shd w:val="clear" w:color="auto" w:fill="FFFFFF"/>
          <w:lang w:val="en-US"/>
        </w:rPr>
        <w:t>2. All individuals and groups have the right to be different, to consider themselves as different and to be regarded as such. However, the diversity of life styles and the right to be different may not, in any circumstances, serve as a pretext for racial prejudice; they may not justify either in law or in fact any discriminatory practice whatsoever, nor provide a ground for the policy of apartheid, which is the extreme form of racism.</w:t>
      </w:r>
    </w:p>
    <w:p w:rsidR="00356D6B" w:rsidRPr="008401E9" w:rsidRDefault="00356D6B" w:rsidP="00356D6B">
      <w:pPr>
        <w:ind w:firstLine="708"/>
        <w:jc w:val="both"/>
        <w:rPr>
          <w:sz w:val="28"/>
          <w:szCs w:val="28"/>
          <w:shd w:val="clear" w:color="auto" w:fill="FFFFFF"/>
          <w:lang w:val="en-US"/>
        </w:rPr>
      </w:pPr>
      <w:r w:rsidRPr="008401E9">
        <w:rPr>
          <w:sz w:val="28"/>
          <w:szCs w:val="28"/>
          <w:shd w:val="clear" w:color="auto" w:fill="FFFFFF"/>
          <w:lang w:val="en-US"/>
        </w:rPr>
        <w:t>3. Identity of origin in no way affects the fact that human beings can and may live differently, nor does it preclude the existence of differences based on cultural, environmental and historical diversity nor the right to maintain cultural identity.</w:t>
      </w:r>
      <w:r w:rsidRPr="008401E9">
        <w:rPr>
          <w:sz w:val="28"/>
          <w:szCs w:val="28"/>
          <w:shd w:val="clear" w:color="auto" w:fill="FFFFFF"/>
          <w:lang w:val="en-US"/>
        </w:rPr>
        <w:tab/>
      </w:r>
      <w:r w:rsidRPr="008401E9">
        <w:rPr>
          <w:sz w:val="28"/>
          <w:szCs w:val="28"/>
          <w:shd w:val="clear" w:color="auto" w:fill="FFFFFF"/>
          <w:lang w:val="en-US"/>
        </w:rPr>
        <w:tab/>
        <w:t>4. All peoples of the world possess equal faculties for attaining the highest level in intellectual, technical, social, economic, cultural and political development.</w:t>
      </w:r>
      <w:r w:rsidRPr="008401E9">
        <w:rPr>
          <w:sz w:val="28"/>
          <w:szCs w:val="28"/>
          <w:shd w:val="clear" w:color="auto" w:fill="FFFFFF"/>
          <w:lang w:val="en-US"/>
        </w:rPr>
        <w:tab/>
        <w:t>5. The differences between the achievements of the different peoples are entirely attributable to geographical, historical, political, economic, social and cultural factors. Such differences can in no case serve as a pretext for any rank-ordered classification of nations or peoples.</w:t>
      </w:r>
    </w:p>
    <w:p w:rsidR="00356D6B" w:rsidRPr="008401E9" w:rsidRDefault="00356D6B" w:rsidP="00356D6B">
      <w:pPr>
        <w:ind w:firstLine="708"/>
        <w:jc w:val="both"/>
        <w:rPr>
          <w:b/>
          <w:i/>
          <w:sz w:val="28"/>
          <w:szCs w:val="28"/>
          <w:shd w:val="clear" w:color="auto" w:fill="FFFFFF"/>
          <w:lang w:val="en-US"/>
        </w:rPr>
      </w:pPr>
    </w:p>
    <w:p w:rsidR="008401E9" w:rsidRDefault="00356D6B" w:rsidP="00356D6B">
      <w:pPr>
        <w:ind w:firstLine="708"/>
        <w:jc w:val="both"/>
        <w:rPr>
          <w:b/>
          <w:i/>
          <w:sz w:val="28"/>
          <w:szCs w:val="28"/>
          <w:shd w:val="clear" w:color="auto" w:fill="FFFFFF"/>
          <w:lang w:val="en-US"/>
        </w:rPr>
      </w:pPr>
      <w:r w:rsidRPr="008401E9">
        <w:rPr>
          <w:b/>
          <w:i/>
          <w:sz w:val="28"/>
          <w:szCs w:val="28"/>
          <w:shd w:val="clear" w:color="auto" w:fill="FFFFFF"/>
          <w:lang w:val="en-US"/>
        </w:rPr>
        <w:t>Article 6</w:t>
      </w:r>
      <w:r>
        <w:rPr>
          <w:b/>
          <w:i/>
          <w:sz w:val="28"/>
          <w:szCs w:val="28"/>
          <w:shd w:val="clear" w:color="auto" w:fill="FFFFFF"/>
          <w:lang w:val="en-US"/>
        </w:rPr>
        <w:t>.</w:t>
      </w:r>
    </w:p>
    <w:p w:rsidR="00356D6B" w:rsidRPr="006D035A" w:rsidRDefault="00356D6B" w:rsidP="00356D6B">
      <w:pPr>
        <w:ind w:firstLine="708"/>
        <w:jc w:val="both"/>
        <w:rPr>
          <w:sz w:val="28"/>
          <w:szCs w:val="28"/>
          <w:lang w:val="en-US"/>
        </w:rPr>
      </w:pPr>
      <w:bookmarkStart w:id="0" w:name="_GoBack"/>
      <w:bookmarkEnd w:id="0"/>
      <w:r w:rsidRPr="008401E9">
        <w:rPr>
          <w:sz w:val="28"/>
          <w:szCs w:val="28"/>
          <w:shd w:val="clear" w:color="auto" w:fill="FFFFFF"/>
          <w:lang w:val="en-US"/>
        </w:rPr>
        <w:t>1. The State has prime responsibility for ensuring human rights and fundamental freedoms on an entirely equal footing in dignity and rights for all individuals and all groups.</w:t>
      </w:r>
    </w:p>
    <w:p w:rsidR="0007473C" w:rsidRPr="008401E9" w:rsidRDefault="0007473C">
      <w:pPr>
        <w:rPr>
          <w:lang w:val="en-US"/>
        </w:rPr>
      </w:pPr>
    </w:p>
    <w:sectPr w:rsidR="0007473C" w:rsidRPr="008401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20C"/>
    <w:rsid w:val="0007473C"/>
    <w:rsid w:val="001B520C"/>
    <w:rsid w:val="00356D6B"/>
    <w:rsid w:val="00840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B4191"/>
  <w15:chartTrackingRefBased/>
  <w15:docId w15:val="{32460E7A-3C0A-49EF-BD22-4BCDE2B2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D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Фарход Хамраев</dc:creator>
  <cp:keywords/>
  <dc:description/>
  <cp:lastModifiedBy>Пользователь</cp:lastModifiedBy>
  <cp:revision>3</cp:revision>
  <dcterms:created xsi:type="dcterms:W3CDTF">2019-10-15T12:19:00Z</dcterms:created>
  <dcterms:modified xsi:type="dcterms:W3CDTF">2019-10-16T05:56:00Z</dcterms:modified>
</cp:coreProperties>
</file>